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BC90F" w14:textId="77777777" w:rsidR="006E6807" w:rsidRDefault="006E6807" w:rsidP="006E6807">
      <w:pPr>
        <w:spacing w:after="0" w:line="240" w:lineRule="auto"/>
        <w:rPr>
          <w:b/>
          <w:color w:val="024DA1"/>
          <w:sz w:val="36"/>
        </w:rPr>
      </w:pPr>
    </w:p>
    <w:p w14:paraId="2A25D8FC" w14:textId="25EF963F" w:rsidR="009C5B64" w:rsidRDefault="00185B5E" w:rsidP="009C5B64">
      <w:pPr>
        <w:spacing w:after="0" w:line="240" w:lineRule="auto"/>
        <w:rPr>
          <w:b/>
          <w:color w:val="024DA1"/>
          <w:sz w:val="36"/>
        </w:rPr>
      </w:pPr>
      <w:r>
        <w:rPr>
          <w:b/>
          <w:color w:val="024DA1"/>
          <w:sz w:val="36"/>
        </w:rPr>
        <w:t>Wymagania edukacyjne</w:t>
      </w:r>
      <w:r w:rsidR="009C5B64">
        <w:rPr>
          <w:b/>
          <w:color w:val="024DA1"/>
          <w:sz w:val="36"/>
        </w:rPr>
        <w:t xml:space="preserve">. Klasa 1. Zakres </w:t>
      </w:r>
      <w:r>
        <w:rPr>
          <w:b/>
          <w:color w:val="024DA1"/>
          <w:sz w:val="36"/>
        </w:rPr>
        <w:t>podstawowy. Nowa edycja</w:t>
      </w:r>
    </w:p>
    <w:p w14:paraId="4D3D06A7" w14:textId="77777777" w:rsidR="003359D6" w:rsidRPr="00531B57" w:rsidRDefault="003359D6" w:rsidP="003359D6"/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23"/>
        <w:gridCol w:w="2523"/>
        <w:gridCol w:w="2523"/>
        <w:gridCol w:w="2524"/>
        <w:gridCol w:w="2523"/>
      </w:tblGrid>
      <w:tr w:rsidR="003359D6" w:rsidRPr="00F72B07" w14:paraId="630285BC" w14:textId="77777777" w:rsidTr="00E33C3E">
        <w:trPr>
          <w:trHeight w:val="170"/>
          <w:tblHeader/>
        </w:trPr>
        <w:tc>
          <w:tcPr>
            <w:tcW w:w="1951" w:type="dxa"/>
            <w:vMerge w:val="restart"/>
            <w:shd w:val="clear" w:color="auto" w:fill="F09120"/>
            <w:vAlign w:val="center"/>
          </w:tcPr>
          <w:p w14:paraId="393505BE" w14:textId="77777777" w:rsidR="003359D6" w:rsidRPr="00E33C3E" w:rsidRDefault="003359D6" w:rsidP="00985F96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E33C3E">
              <w:rPr>
                <w:rFonts w:eastAsia="Times New Roman"/>
                <w:b/>
                <w:color w:val="FFFFFF" w:themeColor="background1"/>
                <w:lang w:eastAsia="pl-PL"/>
              </w:rPr>
              <w:t>Temat lekcji</w:t>
            </w:r>
          </w:p>
        </w:tc>
        <w:tc>
          <w:tcPr>
            <w:tcW w:w="12616" w:type="dxa"/>
            <w:gridSpan w:val="5"/>
            <w:shd w:val="clear" w:color="auto" w:fill="F09120"/>
            <w:vAlign w:val="center"/>
          </w:tcPr>
          <w:p w14:paraId="422A1208" w14:textId="77777777" w:rsidR="003359D6" w:rsidRPr="00E33C3E" w:rsidRDefault="003359D6" w:rsidP="00985F96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E33C3E">
              <w:rPr>
                <w:rFonts w:eastAsia="Times New Roman"/>
                <w:b/>
                <w:color w:val="FFFFFF" w:themeColor="background1"/>
                <w:lang w:eastAsia="pl-PL"/>
              </w:rPr>
              <w:t xml:space="preserve">Ocena </w:t>
            </w:r>
          </w:p>
        </w:tc>
      </w:tr>
      <w:tr w:rsidR="003359D6" w:rsidRPr="00F72B07" w14:paraId="3A86D545" w14:textId="77777777" w:rsidTr="00E33C3E">
        <w:trPr>
          <w:trHeight w:val="120"/>
          <w:tblHeader/>
        </w:trPr>
        <w:tc>
          <w:tcPr>
            <w:tcW w:w="1951" w:type="dxa"/>
            <w:vMerge/>
            <w:shd w:val="clear" w:color="auto" w:fill="F09120"/>
            <w:vAlign w:val="center"/>
          </w:tcPr>
          <w:p w14:paraId="72D16C6A" w14:textId="77777777" w:rsidR="003359D6" w:rsidRPr="00E33C3E" w:rsidRDefault="003359D6" w:rsidP="00985F96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</w:p>
        </w:tc>
        <w:tc>
          <w:tcPr>
            <w:tcW w:w="2523" w:type="dxa"/>
            <w:shd w:val="clear" w:color="auto" w:fill="F09120"/>
            <w:vAlign w:val="center"/>
          </w:tcPr>
          <w:p w14:paraId="673906A8" w14:textId="77777777" w:rsidR="003359D6" w:rsidRPr="00E33C3E" w:rsidRDefault="003359D6" w:rsidP="00985F96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E33C3E">
              <w:rPr>
                <w:rFonts w:eastAsia="Times New Roman"/>
                <w:b/>
                <w:color w:val="FFFFFF" w:themeColor="background1"/>
                <w:lang w:eastAsia="pl-PL"/>
              </w:rPr>
              <w:t>dopuszczająca</w:t>
            </w:r>
          </w:p>
        </w:tc>
        <w:tc>
          <w:tcPr>
            <w:tcW w:w="2523" w:type="dxa"/>
            <w:shd w:val="clear" w:color="auto" w:fill="F09120"/>
          </w:tcPr>
          <w:p w14:paraId="11C14775" w14:textId="77777777" w:rsidR="003359D6" w:rsidRPr="00E33C3E" w:rsidRDefault="003359D6" w:rsidP="00985F96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E33C3E">
              <w:rPr>
                <w:rFonts w:eastAsia="Times New Roman"/>
                <w:b/>
                <w:color w:val="FFFFFF" w:themeColor="background1"/>
                <w:lang w:eastAsia="pl-PL"/>
              </w:rPr>
              <w:t>dostateczna</w:t>
            </w:r>
          </w:p>
        </w:tc>
        <w:tc>
          <w:tcPr>
            <w:tcW w:w="2523" w:type="dxa"/>
            <w:shd w:val="clear" w:color="auto" w:fill="F09120"/>
            <w:vAlign w:val="center"/>
          </w:tcPr>
          <w:p w14:paraId="3EDF009C" w14:textId="77777777" w:rsidR="003359D6" w:rsidRPr="00E33C3E" w:rsidRDefault="003359D6" w:rsidP="00985F96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E33C3E">
              <w:rPr>
                <w:rFonts w:eastAsia="Times New Roman"/>
                <w:b/>
                <w:color w:val="FFFFFF" w:themeColor="background1"/>
                <w:lang w:eastAsia="pl-PL"/>
              </w:rPr>
              <w:t>dobra</w:t>
            </w:r>
          </w:p>
        </w:tc>
        <w:tc>
          <w:tcPr>
            <w:tcW w:w="2524" w:type="dxa"/>
            <w:shd w:val="clear" w:color="auto" w:fill="F09120"/>
          </w:tcPr>
          <w:p w14:paraId="0C2747DA" w14:textId="77777777" w:rsidR="003359D6" w:rsidRPr="00E33C3E" w:rsidRDefault="003359D6" w:rsidP="00985F96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E33C3E">
              <w:rPr>
                <w:rFonts w:eastAsia="Times New Roman"/>
                <w:b/>
                <w:color w:val="FFFFFF" w:themeColor="background1"/>
                <w:lang w:eastAsia="pl-PL"/>
              </w:rPr>
              <w:t>bardzo dobra</w:t>
            </w:r>
          </w:p>
        </w:tc>
        <w:tc>
          <w:tcPr>
            <w:tcW w:w="2523" w:type="dxa"/>
            <w:shd w:val="clear" w:color="auto" w:fill="F09120"/>
          </w:tcPr>
          <w:p w14:paraId="59FC2E3E" w14:textId="77777777" w:rsidR="003359D6" w:rsidRPr="00E33C3E" w:rsidRDefault="003359D6" w:rsidP="00985F96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E33C3E">
              <w:rPr>
                <w:rFonts w:eastAsia="Times New Roman"/>
                <w:b/>
                <w:color w:val="FFFFFF" w:themeColor="background1"/>
                <w:lang w:eastAsia="pl-PL"/>
              </w:rPr>
              <w:t>celująca</w:t>
            </w:r>
          </w:p>
        </w:tc>
      </w:tr>
      <w:tr w:rsidR="003359D6" w:rsidRPr="00F72B07" w14:paraId="3FA20406" w14:textId="77777777" w:rsidTr="00985F96">
        <w:tc>
          <w:tcPr>
            <w:tcW w:w="1951" w:type="dxa"/>
            <w:shd w:val="clear" w:color="auto" w:fill="auto"/>
          </w:tcPr>
          <w:p w14:paraId="61B07C40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1. Historia jako nauka</w:t>
            </w:r>
          </w:p>
          <w:p w14:paraId="4A9B8854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BC9D9A1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Uczeń:</w:t>
            </w:r>
          </w:p>
          <w:p w14:paraId="19AECA89" w14:textId="77777777" w:rsidR="003359D6" w:rsidRPr="00F72B07" w:rsidRDefault="003359D6" w:rsidP="003359D6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  <w:r w:rsidRPr="00F72B07">
              <w:t>formułuje definicję historii</w:t>
            </w:r>
            <w:r>
              <w:t xml:space="preserve"> i prehistorii</w:t>
            </w:r>
          </w:p>
          <w:p w14:paraId="619CA376" w14:textId="77777777" w:rsidR="003359D6" w:rsidRPr="00F72B07" w:rsidRDefault="003359D6" w:rsidP="003359D6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  <w:r w:rsidRPr="00F72B07">
              <w:t>wymienia rodzaje źródeł historycznych</w:t>
            </w:r>
          </w:p>
          <w:p w14:paraId="5137E0D3" w14:textId="77777777" w:rsidR="003359D6" w:rsidRPr="00F72B07" w:rsidRDefault="003359D6" w:rsidP="00985F96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67B8DB43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Uczeń:</w:t>
            </w:r>
          </w:p>
          <w:p w14:paraId="39C086A9" w14:textId="77777777" w:rsidR="003359D6" w:rsidRPr="00F72B07" w:rsidRDefault="003359D6" w:rsidP="003359D6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  <w:r w:rsidRPr="00F72B07">
              <w:t>wymienia rodzaje źródeł historycznych i podaje przykłady źródeł każdego rodzaju</w:t>
            </w:r>
          </w:p>
          <w:p w14:paraId="29FADBC2" w14:textId="77777777" w:rsidR="003359D6" w:rsidRPr="00F72B07" w:rsidRDefault="003359D6" w:rsidP="003359D6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  <w:r w:rsidRPr="00F72B07">
              <w:t>przedstawia periodyzację dziejów</w:t>
            </w:r>
          </w:p>
          <w:p w14:paraId="17CD7D91" w14:textId="77777777" w:rsidR="003359D6" w:rsidRPr="00F72B07" w:rsidRDefault="003359D6" w:rsidP="00985F96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156E038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Uczeń:</w:t>
            </w:r>
          </w:p>
          <w:p w14:paraId="3CE49531" w14:textId="77777777" w:rsidR="003359D6" w:rsidRDefault="003359D6" w:rsidP="003359D6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  <w:r w:rsidRPr="00F72B07">
              <w:t>wyjaśnia problemy, jakie mogą się pojawić przy podziale dziejów</w:t>
            </w:r>
          </w:p>
          <w:p w14:paraId="283C5244" w14:textId="77777777" w:rsidR="003359D6" w:rsidRPr="00B97FCC" w:rsidRDefault="003359D6" w:rsidP="003359D6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  <w:r>
              <w:t>wyjaśnia różnicę między historią a prehistorią</w:t>
            </w:r>
          </w:p>
        </w:tc>
        <w:tc>
          <w:tcPr>
            <w:tcW w:w="2524" w:type="dxa"/>
            <w:shd w:val="clear" w:color="auto" w:fill="auto"/>
          </w:tcPr>
          <w:p w14:paraId="2D2CCFE6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Uczeń:</w:t>
            </w:r>
          </w:p>
          <w:p w14:paraId="2B307230" w14:textId="77777777" w:rsidR="003359D6" w:rsidRDefault="003359D6" w:rsidP="003359D6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  <w:r w:rsidRPr="00F72B07">
              <w:t>wyjaśnia pojęcie historiografii</w:t>
            </w:r>
          </w:p>
          <w:p w14:paraId="7C9967C9" w14:textId="77777777" w:rsidR="003359D6" w:rsidRPr="00B97FCC" w:rsidRDefault="003359D6" w:rsidP="003359D6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jc w:val="both"/>
            </w:pPr>
            <w:r w:rsidRPr="00A34299">
              <w:rPr>
                <w:rFonts w:eastAsia="Times New Roman"/>
                <w:bCs/>
                <w:lang w:eastAsia="pl-PL"/>
              </w:rPr>
              <w:t>na dowolnym przykładzie pokazuje, czego możemy się dowiedzieć ze źródła ikonograficznego</w:t>
            </w:r>
          </w:p>
        </w:tc>
        <w:tc>
          <w:tcPr>
            <w:tcW w:w="2523" w:type="dxa"/>
          </w:tcPr>
          <w:p w14:paraId="242F8DBF" w14:textId="77777777" w:rsidR="003359D6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F5D9873" w14:textId="77777777" w:rsidR="003359D6" w:rsidRPr="00A34299" w:rsidRDefault="003359D6" w:rsidP="003359D6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 w:rsidRPr="00A34299">
              <w:rPr>
                <w:rFonts w:eastAsia="Times New Roman"/>
                <w:bCs/>
                <w:lang w:eastAsia="pl-PL"/>
              </w:rPr>
              <w:t xml:space="preserve">wyjaśnia, jakie korzyści i trudności wiążą się z poszukiwaniem informacji z historii w </w:t>
            </w:r>
            <w:r>
              <w:rPr>
                <w:rFonts w:eastAsia="Times New Roman"/>
                <w:bCs/>
                <w:lang w:eastAsia="pl-PL"/>
              </w:rPr>
              <w:t>I</w:t>
            </w:r>
            <w:r w:rsidRPr="00A34299">
              <w:rPr>
                <w:rFonts w:eastAsia="Times New Roman"/>
                <w:bCs/>
                <w:lang w:eastAsia="pl-PL"/>
              </w:rPr>
              <w:t>nternecie</w:t>
            </w:r>
          </w:p>
          <w:p w14:paraId="54AE593B" w14:textId="77777777" w:rsidR="003359D6" w:rsidRPr="00A34299" w:rsidRDefault="003359D6" w:rsidP="003359D6">
            <w:pPr>
              <w:pStyle w:val="Akapitzlist"/>
              <w:numPr>
                <w:ilvl w:val="0"/>
                <w:numId w:val="60"/>
              </w:numPr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wymienia nauki pomocnicze historii i wyjaśnia ich rolę przy poznawaniu dziejów</w:t>
            </w:r>
          </w:p>
        </w:tc>
      </w:tr>
      <w:tr w:rsidR="003359D6" w:rsidRPr="00F72B07" w14:paraId="0AA6BF1E" w14:textId="77777777" w:rsidTr="00E33C3E">
        <w:tc>
          <w:tcPr>
            <w:tcW w:w="14567" w:type="dxa"/>
            <w:gridSpan w:val="6"/>
            <w:shd w:val="clear" w:color="auto" w:fill="024DA1"/>
            <w:vAlign w:val="center"/>
          </w:tcPr>
          <w:p w14:paraId="458140FB" w14:textId="77777777" w:rsidR="003359D6" w:rsidRPr="00E33C3E" w:rsidRDefault="003359D6" w:rsidP="00985F96">
            <w:pPr>
              <w:jc w:val="center"/>
              <w:rPr>
                <w:rFonts w:eastAsia="Times New Roman"/>
                <w:b/>
                <w:color w:val="FFFFFF" w:themeColor="background1"/>
                <w:lang w:eastAsia="pl-PL"/>
              </w:rPr>
            </w:pPr>
            <w:r w:rsidRPr="00E33C3E">
              <w:rPr>
                <w:rFonts w:eastAsia="Times New Roman"/>
                <w:b/>
                <w:color w:val="FFFFFF" w:themeColor="background1"/>
                <w:lang w:eastAsia="pl-PL"/>
              </w:rPr>
              <w:t>I. Pradzieje i historia starożytnego Wschodu</w:t>
            </w:r>
          </w:p>
        </w:tc>
      </w:tr>
      <w:tr w:rsidR="003359D6" w:rsidRPr="00F72B07" w14:paraId="2D9B3CC6" w14:textId="77777777" w:rsidTr="00985F96">
        <w:tc>
          <w:tcPr>
            <w:tcW w:w="1951" w:type="dxa"/>
            <w:shd w:val="clear" w:color="auto" w:fill="auto"/>
          </w:tcPr>
          <w:p w14:paraId="39FEA4E3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2</w:t>
            </w:r>
            <w:r w:rsidRPr="00F72B07">
              <w:rPr>
                <w:rFonts w:eastAsia="Times New Roman"/>
                <w:b/>
                <w:lang w:eastAsia="pl-PL"/>
              </w:rPr>
              <w:t>. Cywilizacje starożytnej Mezopotamii</w:t>
            </w:r>
          </w:p>
          <w:p w14:paraId="79085AC6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508F549E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5AE0073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F72B07">
              <w:t xml:space="preserve">pokazuje na mapie tereny Mezopotamii i </w:t>
            </w:r>
            <w:r w:rsidRPr="00F72B07">
              <w:lastRenderedPageBreak/>
              <w:t>przykładowe miasta sumeryjskie (</w:t>
            </w:r>
            <w:proofErr w:type="spellStart"/>
            <w:r w:rsidRPr="00F72B07">
              <w:t>Ur</w:t>
            </w:r>
            <w:proofErr w:type="spellEnd"/>
            <w:r w:rsidRPr="00F72B07">
              <w:t>, Uruk)</w:t>
            </w:r>
          </w:p>
          <w:p w14:paraId="1F540775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F72B07">
              <w:t>rozumie i poprawnie posługuje się terminami: system irygacyjny, pismo klinowe, kodeks Hammurabiego</w:t>
            </w:r>
          </w:p>
          <w:p w14:paraId="75AED883" w14:textId="77777777" w:rsidR="003359D6" w:rsidRPr="00F72B07" w:rsidRDefault="003359D6" w:rsidP="00985F96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FB4FE98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D97E15C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F72B07">
              <w:t xml:space="preserve">wymienia różne cywilizacje, które istniały w rejonie </w:t>
            </w:r>
            <w:r w:rsidRPr="00F72B07">
              <w:lastRenderedPageBreak/>
              <w:t>Mezopotamii (sumeryjską, babilońską</w:t>
            </w:r>
            <w:r>
              <w:t>, perską</w:t>
            </w:r>
            <w:r w:rsidRPr="00F72B07">
              <w:t>) w kolejności chronologicznej</w:t>
            </w:r>
          </w:p>
          <w:p w14:paraId="76AD85F2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F72B07">
              <w:t>charakteryzuje religię mieszkańców Mezopotamii</w:t>
            </w:r>
          </w:p>
          <w:p w14:paraId="79F89B1C" w14:textId="77777777" w:rsidR="003359D6" w:rsidRPr="00F72B07" w:rsidRDefault="003359D6" w:rsidP="00985F96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5163674C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D7EBEA0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F72B07">
              <w:t xml:space="preserve">wymienia osiągnięcia </w:t>
            </w:r>
            <w:r w:rsidRPr="00F72B07">
              <w:lastRenderedPageBreak/>
              <w:t>cywilizacji sumeryjskiej</w:t>
            </w:r>
          </w:p>
          <w:p w14:paraId="3263EF2B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>
              <w:t>przedstawia sposób sprawowania władzy w</w:t>
            </w:r>
            <w:r w:rsidRPr="00F72B07">
              <w:t xml:space="preserve"> cywilizacji starożytnej Mezopotamii</w:t>
            </w:r>
          </w:p>
          <w:p w14:paraId="3EDB25F4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>
              <w:t>przytacza</w:t>
            </w:r>
            <w:r w:rsidRPr="00F72B07">
              <w:t xml:space="preserve"> zasadę prawną zawartą w kodeksie Hammurabiego</w:t>
            </w:r>
          </w:p>
          <w:p w14:paraId="784BD99A" w14:textId="77777777" w:rsidR="003359D6" w:rsidRPr="00F72B07" w:rsidRDefault="003359D6" w:rsidP="00985F96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524" w:type="dxa"/>
            <w:shd w:val="clear" w:color="auto" w:fill="auto"/>
          </w:tcPr>
          <w:p w14:paraId="10E7F297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D525842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F72B07">
              <w:t xml:space="preserve">formułuje i </w:t>
            </w:r>
            <w:r>
              <w:t>wyjaśnia</w:t>
            </w:r>
            <w:r w:rsidRPr="00F72B07">
              <w:t xml:space="preserve"> zasad</w:t>
            </w:r>
            <w:r>
              <w:t>y</w:t>
            </w:r>
            <w:r w:rsidRPr="00F72B07">
              <w:t xml:space="preserve"> prawn</w:t>
            </w:r>
            <w:r>
              <w:t>e</w:t>
            </w:r>
            <w:r w:rsidRPr="00F72B07">
              <w:t xml:space="preserve"> zawart</w:t>
            </w:r>
            <w:r>
              <w:t>e</w:t>
            </w:r>
            <w:r w:rsidRPr="00F72B07">
              <w:t xml:space="preserve"> </w:t>
            </w:r>
            <w:r w:rsidRPr="00F72B07">
              <w:lastRenderedPageBreak/>
              <w:t>w kodeksie Hammurabiego</w:t>
            </w:r>
          </w:p>
          <w:p w14:paraId="4B10A7CE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F72B07">
              <w:t>porównuje osiągnięcia cywilizacji starożytnej Mezopotamii</w:t>
            </w:r>
          </w:p>
          <w:p w14:paraId="59025CC8" w14:textId="77777777" w:rsidR="003359D6" w:rsidRPr="00F72B07" w:rsidRDefault="003359D6" w:rsidP="003359D6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jc w:val="both"/>
            </w:pPr>
            <w:r w:rsidRPr="00F72B07">
              <w:t>poprawnie posługuje się terminami wymienionymi w celach</w:t>
            </w:r>
          </w:p>
        </w:tc>
        <w:tc>
          <w:tcPr>
            <w:tcW w:w="2523" w:type="dxa"/>
          </w:tcPr>
          <w:p w14:paraId="4AAE416B" w14:textId="77777777" w:rsidR="003359D6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A107AC4" w14:textId="77777777" w:rsidR="003359D6" w:rsidRPr="003B505E" w:rsidRDefault="003359D6" w:rsidP="003359D6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 w:rsidRPr="003B505E">
              <w:rPr>
                <w:rFonts w:eastAsia="Times New Roman"/>
                <w:bCs/>
                <w:lang w:eastAsia="pl-PL"/>
              </w:rPr>
              <w:t xml:space="preserve">wyjaśnia, do czego może być źródłem </w:t>
            </w:r>
            <w:r w:rsidRPr="003B505E">
              <w:rPr>
                <w:rFonts w:eastAsia="Times New Roman"/>
                <w:bCs/>
                <w:lang w:eastAsia="pl-PL"/>
              </w:rPr>
              <w:lastRenderedPageBreak/>
              <w:t xml:space="preserve">dziewiętnastowieczna wizja miasta </w:t>
            </w:r>
            <w:proofErr w:type="spellStart"/>
            <w:r w:rsidRPr="003B505E">
              <w:rPr>
                <w:rFonts w:eastAsia="Times New Roman"/>
                <w:bCs/>
                <w:lang w:eastAsia="pl-PL"/>
              </w:rPr>
              <w:t>Nimrud</w:t>
            </w:r>
            <w:proofErr w:type="spellEnd"/>
            <w:r w:rsidRPr="003B505E">
              <w:rPr>
                <w:rFonts w:eastAsia="Times New Roman"/>
                <w:bCs/>
                <w:lang w:eastAsia="pl-PL"/>
              </w:rPr>
              <w:t xml:space="preserve"> zamieszczona w podręczniku</w:t>
            </w:r>
          </w:p>
          <w:p w14:paraId="05428354" w14:textId="77777777" w:rsidR="003359D6" w:rsidRPr="003B505E" w:rsidRDefault="003359D6" w:rsidP="003359D6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wymienia bogów sumeryjskich i babilońskich </w:t>
            </w:r>
          </w:p>
          <w:p w14:paraId="63B4E3FD" w14:textId="77777777" w:rsidR="003359D6" w:rsidRPr="001D600F" w:rsidRDefault="003359D6" w:rsidP="003359D6">
            <w:pPr>
              <w:pStyle w:val="Akapitzlist"/>
              <w:numPr>
                <w:ilvl w:val="0"/>
                <w:numId w:val="61"/>
              </w:numPr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 w:rsidRPr="003B505E">
              <w:rPr>
                <w:rFonts w:eastAsia="Times New Roman"/>
                <w:bCs/>
                <w:lang w:eastAsia="pl-PL"/>
              </w:rPr>
              <w:t>wymienia inne niż w podręczniku osiągnięcia kultury sumeryjskiej i babilońskiej</w:t>
            </w:r>
          </w:p>
        </w:tc>
      </w:tr>
      <w:tr w:rsidR="003359D6" w:rsidRPr="00F72B07" w14:paraId="6065725F" w14:textId="77777777" w:rsidTr="00985F96">
        <w:tc>
          <w:tcPr>
            <w:tcW w:w="1951" w:type="dxa"/>
            <w:shd w:val="clear" w:color="auto" w:fill="auto"/>
          </w:tcPr>
          <w:p w14:paraId="377745EE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3</w:t>
            </w:r>
            <w:r w:rsidRPr="00F72B07">
              <w:rPr>
                <w:rFonts w:eastAsia="Times New Roman"/>
                <w:b/>
                <w:lang w:eastAsia="pl-PL"/>
              </w:rPr>
              <w:t>. Starożytny Egipt</w:t>
            </w:r>
          </w:p>
          <w:p w14:paraId="75C298AB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567D6D3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Uczeń:</w:t>
            </w:r>
          </w:p>
          <w:p w14:paraId="3BA93C7C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pokazuje na mapie tereny starożytnego Egiptu z podziałem na Egipt Górny i Egipt Dolny</w:t>
            </w:r>
          </w:p>
          <w:p w14:paraId="66824719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wie, kim był faraon</w:t>
            </w:r>
          </w:p>
          <w:p w14:paraId="2EEE730F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lastRenderedPageBreak/>
              <w:t>wymienia przykładowych bogów egipskich</w:t>
            </w:r>
          </w:p>
          <w:p w14:paraId="0CC0CC49" w14:textId="77777777" w:rsidR="003359D6" w:rsidRPr="00F72B07" w:rsidRDefault="003359D6" w:rsidP="00985F96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5B69CB15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4A0D82C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przedstawia strukturę społeczną w starożytnym Egipcie</w:t>
            </w:r>
          </w:p>
          <w:p w14:paraId="2991C6E9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wymienia uprawnienia faraona</w:t>
            </w:r>
          </w:p>
          <w:p w14:paraId="58889197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 xml:space="preserve">wymienia przykładowe osiągnięcia </w:t>
            </w:r>
            <w:r w:rsidRPr="00F72B07">
              <w:lastRenderedPageBreak/>
              <w:t>kultury egipskiej, w tym pismo</w:t>
            </w:r>
          </w:p>
          <w:p w14:paraId="0A46297F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charakteryzuje gospodarkę egipską</w:t>
            </w:r>
          </w:p>
          <w:p w14:paraId="40B2A63B" w14:textId="77777777" w:rsidR="003359D6" w:rsidRPr="00F72B07" w:rsidRDefault="003359D6" w:rsidP="00985F96">
            <w:pPr>
              <w:jc w:val="center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20A00F03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76C96F2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charakteryzuje pozycję poszczególnych grup społecznych w państwie faraonów</w:t>
            </w:r>
          </w:p>
          <w:p w14:paraId="5BE785DF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przedstawia osiągnięcia kultury egipskiej</w:t>
            </w:r>
          </w:p>
          <w:p w14:paraId="5C07B28C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charakteryzuje religię egipską</w:t>
            </w:r>
          </w:p>
          <w:p w14:paraId="2E598C56" w14:textId="77777777" w:rsidR="003359D6" w:rsidRPr="00065B86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lastRenderedPageBreak/>
              <w:t>przedstawia cechy sztuki egipskiej</w:t>
            </w:r>
          </w:p>
        </w:tc>
        <w:tc>
          <w:tcPr>
            <w:tcW w:w="2524" w:type="dxa"/>
            <w:shd w:val="clear" w:color="auto" w:fill="auto"/>
          </w:tcPr>
          <w:p w14:paraId="3C69932A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93F7685" w14:textId="77777777" w:rsidR="003359D6" w:rsidRPr="00F72B07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przedstawia związki między religią, sztuką a władzą w starożytnym Egipcie (np. mumifikacja, piramidy, faraon jako syn boga)</w:t>
            </w:r>
          </w:p>
          <w:p w14:paraId="52B29200" w14:textId="77777777" w:rsidR="003359D6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 xml:space="preserve">wyjaśnia, dlaczego w </w:t>
            </w:r>
            <w:r w:rsidRPr="00F72B07">
              <w:lastRenderedPageBreak/>
              <w:t>Egipcie kapłani mieli wysoką pozycję</w:t>
            </w:r>
          </w:p>
          <w:p w14:paraId="2797E0FE" w14:textId="77777777" w:rsidR="003359D6" w:rsidRPr="00065B86" w:rsidRDefault="003359D6" w:rsidP="003359D6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jc w:val="both"/>
            </w:pPr>
            <w:r w:rsidRPr="00F72B07">
              <w:t>zna atrybuty przykładowych bogów egipskich</w:t>
            </w:r>
          </w:p>
        </w:tc>
        <w:tc>
          <w:tcPr>
            <w:tcW w:w="2523" w:type="dxa"/>
          </w:tcPr>
          <w:p w14:paraId="089F45B2" w14:textId="77777777" w:rsidR="003359D6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14173D6" w14:textId="77777777" w:rsidR="003359D6" w:rsidRPr="0080094D" w:rsidRDefault="003359D6" w:rsidP="003359D6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 w:rsidRPr="0080094D">
              <w:rPr>
                <w:rFonts w:eastAsia="Times New Roman"/>
                <w:bCs/>
                <w:lang w:eastAsia="pl-PL"/>
              </w:rPr>
              <w:t xml:space="preserve">wyjaśnia pojęcie monarchii despotycznej </w:t>
            </w:r>
          </w:p>
          <w:p w14:paraId="2705BF19" w14:textId="77777777" w:rsidR="003359D6" w:rsidRDefault="003359D6" w:rsidP="003359D6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 w:rsidRPr="0080094D">
              <w:rPr>
                <w:rFonts w:eastAsia="Times New Roman"/>
                <w:bCs/>
                <w:lang w:eastAsia="pl-PL"/>
              </w:rPr>
              <w:t>porównuje monarchów despotycznych Mezopotamii z faraonem</w:t>
            </w:r>
          </w:p>
          <w:p w14:paraId="2280DA35" w14:textId="77777777" w:rsidR="003359D6" w:rsidRPr="0080094D" w:rsidRDefault="003359D6" w:rsidP="003359D6">
            <w:pPr>
              <w:pStyle w:val="Akapitzlist"/>
              <w:numPr>
                <w:ilvl w:val="0"/>
                <w:numId w:val="62"/>
              </w:numPr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 w:rsidRPr="00F72B07">
              <w:t xml:space="preserve">zna symbole władzy faraona i rozpoznaje </w:t>
            </w:r>
            <w:r w:rsidRPr="00F72B07">
              <w:lastRenderedPageBreak/>
              <w:t>wizerunki niektórych bogów egipskich</w:t>
            </w:r>
          </w:p>
          <w:p w14:paraId="443FD89A" w14:textId="77777777" w:rsidR="003359D6" w:rsidRPr="0080094D" w:rsidRDefault="003359D6" w:rsidP="00985F96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2BFE868D" w14:textId="77777777" w:rsidTr="00985F96">
        <w:tc>
          <w:tcPr>
            <w:tcW w:w="1951" w:type="dxa"/>
            <w:shd w:val="clear" w:color="auto" w:fill="auto"/>
          </w:tcPr>
          <w:p w14:paraId="2EE18BF7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4</w:t>
            </w:r>
            <w:r w:rsidRPr="00F72B07">
              <w:rPr>
                <w:rFonts w:eastAsia="Times New Roman"/>
                <w:b/>
                <w:lang w:eastAsia="pl-PL"/>
              </w:rPr>
              <w:t>. Dzieje i religia starożytnego Izraela</w:t>
            </w:r>
          </w:p>
          <w:p w14:paraId="1DC35A53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6A6CE297" w14:textId="77777777" w:rsidR="003359D6" w:rsidRPr="00F72B07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Uczeń:</w:t>
            </w:r>
          </w:p>
          <w:p w14:paraId="6E3D9CC9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pokazuje na mapie tereny Palestyny</w:t>
            </w:r>
          </w:p>
          <w:p w14:paraId="4CB4B45E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wymienia zasady judaizmu</w:t>
            </w:r>
          </w:p>
          <w:p w14:paraId="4B7862F9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posługuje się terminami: judaizm, Tora, Arka Przymierza</w:t>
            </w:r>
          </w:p>
          <w:p w14:paraId="6479C8B7" w14:textId="77777777" w:rsidR="003359D6" w:rsidRPr="00F72B07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2F1601A7" w14:textId="77777777" w:rsidR="003359D6" w:rsidRPr="00F72B07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Uczeń:</w:t>
            </w:r>
          </w:p>
          <w:p w14:paraId="7A4A3017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przedstawia dzieje Izraela związane z Mojżeszem, Dawidem i Salomonem</w:t>
            </w:r>
          </w:p>
          <w:p w14:paraId="0B23ED0D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posługuje się terminami: mesjasz, prorok, monoteizm, Talmud</w:t>
            </w:r>
          </w:p>
          <w:p w14:paraId="7C49C796" w14:textId="77777777" w:rsidR="003359D6" w:rsidRPr="00F72B07" w:rsidRDefault="003359D6" w:rsidP="00985F96">
            <w:pPr>
              <w:ind w:firstLine="708"/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357ACAB7" w14:textId="77777777" w:rsidR="003359D6" w:rsidRPr="00F72B07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Uczeń:</w:t>
            </w:r>
          </w:p>
          <w:p w14:paraId="42BFA6D2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przedstawia dzieje Izraela związane z postacią Abrahama i niewolą babilońską</w:t>
            </w:r>
          </w:p>
          <w:p w14:paraId="4D6FA60C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posługuje się terminami: rabin, menora, synagoga, świątynia</w:t>
            </w:r>
          </w:p>
          <w:p w14:paraId="4F41F971" w14:textId="77777777" w:rsidR="003359D6" w:rsidRPr="00F72B07" w:rsidRDefault="003359D6" w:rsidP="00985F96">
            <w:pPr>
              <w:ind w:firstLine="708"/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4" w:type="dxa"/>
            <w:shd w:val="clear" w:color="auto" w:fill="auto"/>
          </w:tcPr>
          <w:p w14:paraId="310B5126" w14:textId="77777777" w:rsidR="003359D6" w:rsidRPr="00F72B07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72B07">
              <w:rPr>
                <w:rFonts w:eastAsia="Times New Roman"/>
                <w:b/>
                <w:lang w:eastAsia="pl-PL"/>
              </w:rPr>
              <w:t>Uczeń:</w:t>
            </w:r>
          </w:p>
          <w:p w14:paraId="1A34E444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wymienia symbole ważne dla judaizmu i wyjaśnia ich rolę</w:t>
            </w:r>
          </w:p>
          <w:p w14:paraId="7A25C6C9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wyjaśnia różnicę między świątynią a synagogą</w:t>
            </w:r>
          </w:p>
          <w:p w14:paraId="1648152B" w14:textId="77777777" w:rsidR="003359D6" w:rsidRPr="00F72B07" w:rsidRDefault="003359D6" w:rsidP="003359D6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jc w:val="both"/>
            </w:pPr>
            <w:r w:rsidRPr="00F72B07">
              <w:t>posługuje się poprawnie wszystkimi terminami wymienionymi w celach</w:t>
            </w:r>
          </w:p>
        </w:tc>
        <w:tc>
          <w:tcPr>
            <w:tcW w:w="2523" w:type="dxa"/>
          </w:tcPr>
          <w:p w14:paraId="6660C7B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9DBBBE9" w14:textId="77777777" w:rsidR="003359D6" w:rsidRPr="001A2556" w:rsidRDefault="003359D6" w:rsidP="003359D6">
            <w:pPr>
              <w:pStyle w:val="Akapitzlist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1A2556">
              <w:rPr>
                <w:rFonts w:eastAsia="Times New Roman"/>
                <w:bCs/>
                <w:lang w:eastAsia="pl-PL"/>
              </w:rPr>
              <w:t>wyjaśnia, dlaczego przez stulecia Żydzi żyli w diasporze</w:t>
            </w:r>
          </w:p>
          <w:p w14:paraId="6DC4A518" w14:textId="77777777" w:rsidR="003359D6" w:rsidRPr="001A2556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6D3B35D4" w14:textId="77777777" w:rsidTr="00E33C3E">
        <w:tc>
          <w:tcPr>
            <w:tcW w:w="14567" w:type="dxa"/>
            <w:gridSpan w:val="6"/>
            <w:shd w:val="clear" w:color="auto" w:fill="024DA1"/>
          </w:tcPr>
          <w:p w14:paraId="5E7C9A60" w14:textId="77777777" w:rsidR="003359D6" w:rsidRPr="00E33C3E" w:rsidRDefault="003359D6" w:rsidP="00985F96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  <w:r w:rsidRPr="00E33C3E"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  <w:t>II. Świat starożytnych Greków</w:t>
            </w:r>
          </w:p>
        </w:tc>
      </w:tr>
      <w:tr w:rsidR="003359D6" w:rsidRPr="00F72B07" w14:paraId="73551EC7" w14:textId="77777777" w:rsidTr="00985F96">
        <w:tc>
          <w:tcPr>
            <w:tcW w:w="1951" w:type="dxa"/>
            <w:shd w:val="clear" w:color="auto" w:fill="auto"/>
          </w:tcPr>
          <w:p w14:paraId="138D07DF" w14:textId="77777777" w:rsidR="003359D6" w:rsidRPr="00506FE0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Pr="00506FE0">
              <w:rPr>
                <w:b/>
              </w:rPr>
              <w:t>. Hellada i jej mieszkańcy</w:t>
            </w:r>
          </w:p>
          <w:p w14:paraId="2473A13F" w14:textId="77777777" w:rsidR="003359D6" w:rsidRPr="00506FE0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02FDC050" w14:textId="77777777" w:rsidR="003359D6" w:rsidRPr="00506FE0" w:rsidRDefault="003359D6" w:rsidP="00985F96">
            <w:pPr>
              <w:pStyle w:val="Akapitzlist"/>
              <w:ind w:left="0"/>
              <w:rPr>
                <w:b/>
              </w:rPr>
            </w:pPr>
            <w:r w:rsidRPr="00506FE0">
              <w:rPr>
                <w:b/>
              </w:rPr>
              <w:lastRenderedPageBreak/>
              <w:t>Uczeń:</w:t>
            </w:r>
          </w:p>
          <w:p w14:paraId="5BC7690B" w14:textId="77777777" w:rsidR="003359D6" w:rsidRPr="00506FE0" w:rsidRDefault="003359D6" w:rsidP="003359D6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 w:rsidRPr="00506FE0">
              <w:t xml:space="preserve">pokazuje na mapie tereny </w:t>
            </w:r>
            <w:r w:rsidRPr="00506FE0">
              <w:lastRenderedPageBreak/>
              <w:t>Półwyspu Bałkańskiego i opisuje jego warunki naturalne</w:t>
            </w:r>
          </w:p>
          <w:p w14:paraId="0C15BCBE" w14:textId="77777777" w:rsidR="003359D6" w:rsidRPr="00506FE0" w:rsidRDefault="003359D6" w:rsidP="003359D6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 w:rsidRPr="00506FE0">
              <w:t>wymienia niektóre cechy polis</w:t>
            </w:r>
          </w:p>
          <w:p w14:paraId="38F6852A" w14:textId="77777777" w:rsidR="003359D6" w:rsidRPr="00506FE0" w:rsidRDefault="003359D6" w:rsidP="00985F96">
            <w:pPr>
              <w:pStyle w:val="Akapitzlist"/>
            </w:pPr>
          </w:p>
        </w:tc>
        <w:tc>
          <w:tcPr>
            <w:tcW w:w="2523" w:type="dxa"/>
            <w:shd w:val="clear" w:color="auto" w:fill="auto"/>
          </w:tcPr>
          <w:p w14:paraId="645F6250" w14:textId="77777777" w:rsidR="003359D6" w:rsidRPr="00506FE0" w:rsidRDefault="003359D6" w:rsidP="00985F96">
            <w:pPr>
              <w:pStyle w:val="Akapitzlist"/>
              <w:ind w:left="0"/>
              <w:rPr>
                <w:b/>
              </w:rPr>
            </w:pPr>
            <w:r w:rsidRPr="00506FE0">
              <w:rPr>
                <w:b/>
              </w:rPr>
              <w:lastRenderedPageBreak/>
              <w:t>Uczeń:</w:t>
            </w:r>
          </w:p>
          <w:p w14:paraId="3A4B90E6" w14:textId="77777777" w:rsidR="003359D6" w:rsidRPr="00506FE0" w:rsidRDefault="003359D6" w:rsidP="003359D6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 w:rsidRPr="00506FE0">
              <w:t xml:space="preserve">przedstawia cechy polis i </w:t>
            </w:r>
            <w:r w:rsidRPr="00506FE0">
              <w:lastRenderedPageBreak/>
              <w:t xml:space="preserve">wyjaśnia związek między jej powstaniem a warunkami naturalnymi </w:t>
            </w:r>
            <w:r>
              <w:t xml:space="preserve">panującymi </w:t>
            </w:r>
            <w:r w:rsidRPr="00506FE0">
              <w:t>na Półwyspie Bałkańskim</w:t>
            </w:r>
          </w:p>
          <w:p w14:paraId="0002885F" w14:textId="77777777" w:rsidR="003359D6" w:rsidRPr="007E2B2A" w:rsidRDefault="003359D6" w:rsidP="003359D6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 w:rsidRPr="00506FE0">
              <w:t xml:space="preserve">wymienia występujące w </w:t>
            </w:r>
            <w:proofErr w:type="spellStart"/>
            <w:r w:rsidRPr="00506FE0">
              <w:t>poleis</w:t>
            </w:r>
            <w:proofErr w:type="spellEnd"/>
            <w:r w:rsidRPr="00506FE0">
              <w:t xml:space="preserve"> ustroje</w:t>
            </w:r>
          </w:p>
        </w:tc>
        <w:tc>
          <w:tcPr>
            <w:tcW w:w="2523" w:type="dxa"/>
            <w:shd w:val="clear" w:color="auto" w:fill="auto"/>
          </w:tcPr>
          <w:p w14:paraId="7C365C8E" w14:textId="77777777" w:rsidR="003359D6" w:rsidRPr="00506FE0" w:rsidRDefault="003359D6" w:rsidP="00985F96">
            <w:pPr>
              <w:pStyle w:val="Akapitzlist"/>
              <w:ind w:left="0"/>
              <w:rPr>
                <w:b/>
              </w:rPr>
            </w:pPr>
            <w:r w:rsidRPr="00506FE0">
              <w:rPr>
                <w:b/>
              </w:rPr>
              <w:lastRenderedPageBreak/>
              <w:t>Uczeń:</w:t>
            </w:r>
          </w:p>
          <w:p w14:paraId="4C89AEB2" w14:textId="77777777" w:rsidR="003359D6" w:rsidRPr="00506FE0" w:rsidRDefault="003359D6" w:rsidP="003359D6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 w:rsidRPr="00506FE0">
              <w:lastRenderedPageBreak/>
              <w:t xml:space="preserve">charakteryzuje ustroje </w:t>
            </w:r>
            <w:proofErr w:type="spellStart"/>
            <w:r w:rsidRPr="00506FE0">
              <w:t>poleis</w:t>
            </w:r>
            <w:proofErr w:type="spellEnd"/>
            <w:r w:rsidRPr="00506FE0">
              <w:t xml:space="preserve"> greckich</w:t>
            </w:r>
          </w:p>
          <w:p w14:paraId="58FFB4B6" w14:textId="77777777" w:rsidR="003359D6" w:rsidRPr="00506FE0" w:rsidRDefault="003359D6" w:rsidP="003359D6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>
              <w:t>definiuje pojęcie obywatela</w:t>
            </w:r>
          </w:p>
        </w:tc>
        <w:tc>
          <w:tcPr>
            <w:tcW w:w="2524" w:type="dxa"/>
            <w:shd w:val="clear" w:color="auto" w:fill="auto"/>
          </w:tcPr>
          <w:p w14:paraId="64C47FFC" w14:textId="77777777" w:rsidR="003359D6" w:rsidRPr="00506FE0" w:rsidRDefault="003359D6" w:rsidP="00985F96">
            <w:pPr>
              <w:pStyle w:val="Akapitzlist"/>
              <w:ind w:left="0"/>
              <w:rPr>
                <w:b/>
              </w:rPr>
            </w:pPr>
            <w:r w:rsidRPr="00506FE0">
              <w:rPr>
                <w:b/>
              </w:rPr>
              <w:lastRenderedPageBreak/>
              <w:t>Uczeń:</w:t>
            </w:r>
          </w:p>
          <w:p w14:paraId="616EC687" w14:textId="77777777" w:rsidR="003359D6" w:rsidRPr="00506FE0" w:rsidRDefault="003359D6" w:rsidP="003359D6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 w:rsidRPr="00506FE0">
              <w:t xml:space="preserve">charakteryzuje pozycję </w:t>
            </w:r>
            <w:r w:rsidRPr="00506FE0">
              <w:lastRenderedPageBreak/>
              <w:t>arystokracji w polis</w:t>
            </w:r>
          </w:p>
          <w:p w14:paraId="71C31D07" w14:textId="77777777" w:rsidR="003359D6" w:rsidRPr="00506FE0" w:rsidRDefault="003359D6" w:rsidP="003359D6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</w:pPr>
            <w:r>
              <w:t>wyjaśnia kto był obywatelem polis</w:t>
            </w:r>
          </w:p>
        </w:tc>
        <w:tc>
          <w:tcPr>
            <w:tcW w:w="2523" w:type="dxa"/>
          </w:tcPr>
          <w:p w14:paraId="653D9CA3" w14:textId="77777777" w:rsidR="003359D6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>Uczeń:</w:t>
            </w:r>
          </w:p>
          <w:p w14:paraId="07AF063D" w14:textId="77777777" w:rsidR="003359D6" w:rsidRDefault="003359D6" w:rsidP="003359D6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pokazuje na mapie obszar </w:t>
            </w:r>
            <w:r>
              <w:rPr>
                <w:bCs/>
              </w:rPr>
              <w:lastRenderedPageBreak/>
              <w:t>świata greckiego po wielkiej kolonizacji greckiej</w:t>
            </w:r>
          </w:p>
          <w:p w14:paraId="608F10A6" w14:textId="77777777" w:rsidR="003359D6" w:rsidRDefault="003359D6" w:rsidP="003359D6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dzieli skutki wielkiej kolonizacji na skutki dla poszczególnych </w:t>
            </w:r>
            <w:proofErr w:type="spellStart"/>
            <w:r>
              <w:rPr>
                <w:bCs/>
              </w:rPr>
              <w:t>poleis</w:t>
            </w:r>
            <w:proofErr w:type="spellEnd"/>
            <w:r>
              <w:rPr>
                <w:bCs/>
              </w:rPr>
              <w:t>, dla całego świata greckiego, dla innych ludów, z którymi zetknęli się Grecy</w:t>
            </w:r>
          </w:p>
          <w:p w14:paraId="6B7E9CE0" w14:textId="77777777" w:rsidR="003359D6" w:rsidRPr="00B7634F" w:rsidRDefault="003359D6" w:rsidP="003359D6">
            <w:pPr>
              <w:pStyle w:val="Akapitzlist"/>
              <w:numPr>
                <w:ilvl w:val="0"/>
                <w:numId w:val="63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charakteryzuje kulturę minojską i mykeńską</w:t>
            </w:r>
          </w:p>
        </w:tc>
      </w:tr>
      <w:tr w:rsidR="003359D6" w:rsidRPr="00F72B07" w14:paraId="091EABE5" w14:textId="77777777" w:rsidTr="00985F96">
        <w:tc>
          <w:tcPr>
            <w:tcW w:w="1951" w:type="dxa"/>
            <w:shd w:val="clear" w:color="auto" w:fill="auto"/>
          </w:tcPr>
          <w:p w14:paraId="238ABD98" w14:textId="77777777" w:rsidR="003359D6" w:rsidRPr="00922C84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922C84">
              <w:rPr>
                <w:b/>
              </w:rPr>
              <w:t>. Sparta – państwo żołnierzy</w:t>
            </w:r>
          </w:p>
          <w:p w14:paraId="1C982918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146D2C07" w14:textId="77777777" w:rsidR="003359D6" w:rsidRPr="00922C84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Uczeń:</w:t>
            </w:r>
          </w:p>
          <w:p w14:paraId="3B3EC5C3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>pokazuje na mapie tereny Sparty (polis i ziemie przez nią podbite)</w:t>
            </w:r>
          </w:p>
          <w:p w14:paraId="72358CAC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>wymienia organy władzy w Sparcie</w:t>
            </w:r>
          </w:p>
          <w:p w14:paraId="0B62A397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 xml:space="preserve">wymienia grupy społeczne w Sparcie i </w:t>
            </w:r>
            <w:r w:rsidRPr="0043664E">
              <w:lastRenderedPageBreak/>
              <w:t>wskazuje, które z nich miały prawa polityczne</w:t>
            </w:r>
          </w:p>
          <w:p w14:paraId="622A8A21" w14:textId="77777777" w:rsidR="003359D6" w:rsidRPr="00307975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>rozumie termin</w:t>
            </w:r>
            <w:r>
              <w:t>:</w:t>
            </w:r>
            <w:r w:rsidRPr="0043664E">
              <w:t xml:space="preserve"> spartańskie warunki</w:t>
            </w:r>
          </w:p>
        </w:tc>
        <w:tc>
          <w:tcPr>
            <w:tcW w:w="2523" w:type="dxa"/>
            <w:shd w:val="clear" w:color="auto" w:fill="auto"/>
          </w:tcPr>
          <w:p w14:paraId="15020F9F" w14:textId="77777777" w:rsidR="003359D6" w:rsidRPr="00922C84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>Uczeń:</w:t>
            </w:r>
          </w:p>
          <w:p w14:paraId="0B1E155D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>wymienia przykładowe uprawnienia organów władzy w Sparcie</w:t>
            </w:r>
          </w:p>
          <w:p w14:paraId="1C265905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>charakteryzuje wychowanie spartańskie</w:t>
            </w:r>
          </w:p>
          <w:p w14:paraId="0631CC31" w14:textId="77777777" w:rsidR="003359D6" w:rsidRPr="0043664E" w:rsidRDefault="003359D6" w:rsidP="00985F96">
            <w:pPr>
              <w:pStyle w:val="Akapitzlist"/>
            </w:pPr>
          </w:p>
        </w:tc>
        <w:tc>
          <w:tcPr>
            <w:tcW w:w="2523" w:type="dxa"/>
            <w:shd w:val="clear" w:color="auto" w:fill="auto"/>
          </w:tcPr>
          <w:p w14:paraId="3F733031" w14:textId="77777777" w:rsidR="003359D6" w:rsidRPr="00922C84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Uczeń:</w:t>
            </w:r>
          </w:p>
          <w:p w14:paraId="410CB113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>wyjaśnia związki między wychowaniem spartańskim a funkcjonowaniem polis</w:t>
            </w:r>
          </w:p>
          <w:p w14:paraId="1EF2079C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>charakteryzuje grupy społeczne występujące w Sparcie</w:t>
            </w:r>
          </w:p>
          <w:p w14:paraId="461AC01E" w14:textId="77777777" w:rsidR="003359D6" w:rsidRPr="0043664E" w:rsidRDefault="003359D6" w:rsidP="00985F96">
            <w:pPr>
              <w:pStyle w:val="Akapitzlist"/>
            </w:pPr>
          </w:p>
        </w:tc>
        <w:tc>
          <w:tcPr>
            <w:tcW w:w="2524" w:type="dxa"/>
            <w:shd w:val="clear" w:color="auto" w:fill="auto"/>
          </w:tcPr>
          <w:p w14:paraId="0B490D94" w14:textId="77777777" w:rsidR="003359D6" w:rsidRPr="00922C84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>Uczeń</w:t>
            </w:r>
          </w:p>
          <w:p w14:paraId="0C9A8F9B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>wyjaśnia, jak wychowanie spartańskie wpływało na kulturę</w:t>
            </w:r>
          </w:p>
          <w:p w14:paraId="2083E090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>przedstawia rolę Likurga w historii Sparty</w:t>
            </w:r>
          </w:p>
          <w:p w14:paraId="7E4AB113" w14:textId="77777777" w:rsidR="003359D6" w:rsidRPr="0043664E" w:rsidRDefault="003359D6" w:rsidP="003359D6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jc w:val="both"/>
            </w:pPr>
            <w:r w:rsidRPr="0043664E">
              <w:t xml:space="preserve">uzasadnia, że w Sparcie panował </w:t>
            </w:r>
            <w:r w:rsidRPr="0043664E">
              <w:lastRenderedPageBreak/>
              <w:t>ustrój oligarchiczny</w:t>
            </w:r>
          </w:p>
        </w:tc>
        <w:tc>
          <w:tcPr>
            <w:tcW w:w="2523" w:type="dxa"/>
          </w:tcPr>
          <w:p w14:paraId="12783205" w14:textId="77777777" w:rsidR="003359D6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>Uczeń:</w:t>
            </w:r>
          </w:p>
          <w:p w14:paraId="2823B712" w14:textId="77777777" w:rsidR="003359D6" w:rsidRDefault="003359D6" w:rsidP="003359D6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przedstawia sposób podejmowania decyzji na zgromadzeniu obywateli</w:t>
            </w:r>
          </w:p>
          <w:p w14:paraId="7D32EB6D" w14:textId="77777777" w:rsidR="003359D6" w:rsidRDefault="003359D6" w:rsidP="003359D6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charakteryzuje pozycję obywateli w systemie </w:t>
            </w:r>
            <w:r>
              <w:rPr>
                <w:bCs/>
              </w:rPr>
              <w:lastRenderedPageBreak/>
              <w:t>ustrojowym Sparty</w:t>
            </w:r>
          </w:p>
          <w:p w14:paraId="257EB627" w14:textId="77777777" w:rsidR="003359D6" w:rsidRPr="003302C4" w:rsidRDefault="003359D6" w:rsidP="003359D6">
            <w:pPr>
              <w:pStyle w:val="Akapitzlist"/>
              <w:numPr>
                <w:ilvl w:val="0"/>
                <w:numId w:val="64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charakteryzuje rolę geruzji w systemie ustrojowym Sparty</w:t>
            </w:r>
          </w:p>
        </w:tc>
      </w:tr>
      <w:tr w:rsidR="003359D6" w:rsidRPr="00F72B07" w14:paraId="6ED2D940" w14:textId="77777777" w:rsidTr="00985F96">
        <w:tc>
          <w:tcPr>
            <w:tcW w:w="1951" w:type="dxa"/>
            <w:shd w:val="clear" w:color="auto" w:fill="auto"/>
          </w:tcPr>
          <w:p w14:paraId="78B52CBB" w14:textId="77777777" w:rsidR="003359D6" w:rsidRPr="00922C84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  <w:r w:rsidRPr="00922C84">
              <w:rPr>
                <w:b/>
              </w:rPr>
              <w:t>Ateny</w:t>
            </w:r>
          </w:p>
          <w:p w14:paraId="5981F925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6A3FD9FA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E9A4E59" w14:textId="77777777" w:rsidR="003359D6" w:rsidRPr="0043664E" w:rsidRDefault="003359D6" w:rsidP="003359D6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3664E">
              <w:t>pokazuje na mapie tereny Aten (polis i Attykę)</w:t>
            </w:r>
          </w:p>
          <w:p w14:paraId="70BC6FD7" w14:textId="77777777" w:rsidR="003359D6" w:rsidRPr="0043664E" w:rsidRDefault="003359D6" w:rsidP="003359D6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3664E">
              <w:t>wymienia organy władzy w Atenach w V w. p.n.e.</w:t>
            </w:r>
          </w:p>
          <w:p w14:paraId="081B7E33" w14:textId="77777777" w:rsidR="003359D6" w:rsidRPr="00307975" w:rsidRDefault="003359D6" w:rsidP="003359D6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3664E">
              <w:t>wymienia grupy społeczne w Atenach i wskazuje, kto miał prawa polityczne w V w. p.n.e.</w:t>
            </w:r>
          </w:p>
        </w:tc>
        <w:tc>
          <w:tcPr>
            <w:tcW w:w="2523" w:type="dxa"/>
            <w:shd w:val="clear" w:color="auto" w:fill="auto"/>
          </w:tcPr>
          <w:p w14:paraId="21C51E0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21CDE0A" w14:textId="77777777" w:rsidR="003359D6" w:rsidRPr="0043664E" w:rsidRDefault="003359D6" w:rsidP="003359D6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3664E">
              <w:t>charakteryzuje demokrację ateńską w czasach Peryklesa</w:t>
            </w:r>
          </w:p>
          <w:p w14:paraId="487ED8A9" w14:textId="77777777" w:rsidR="003359D6" w:rsidRPr="0043664E" w:rsidRDefault="003359D6" w:rsidP="003359D6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3664E">
              <w:t>wyjaśnia, w jaki sposób Perykles zachęcał obywateli Aten do udziału w życiu publicznym</w:t>
            </w:r>
          </w:p>
          <w:p w14:paraId="454A999F" w14:textId="77777777" w:rsidR="003359D6" w:rsidRPr="00922C84" w:rsidRDefault="003359D6" w:rsidP="003359D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najbardziej znane zabytki ateńskie</w:t>
            </w:r>
          </w:p>
        </w:tc>
        <w:tc>
          <w:tcPr>
            <w:tcW w:w="2523" w:type="dxa"/>
            <w:shd w:val="clear" w:color="auto" w:fill="auto"/>
          </w:tcPr>
          <w:p w14:paraId="59F43483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088F77EF" w14:textId="77777777" w:rsidR="003359D6" w:rsidRPr="0043664E" w:rsidRDefault="003359D6" w:rsidP="003359D6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>
              <w:t>wymienia</w:t>
            </w:r>
            <w:r w:rsidRPr="0043664E">
              <w:t xml:space="preserve"> reformy Drakona i Klejstenesa</w:t>
            </w:r>
            <w:r>
              <w:t>, które funkcjonowały w V w. p.n.e.</w:t>
            </w:r>
          </w:p>
          <w:p w14:paraId="02F8C659" w14:textId="77777777" w:rsidR="003359D6" w:rsidRPr="0043664E" w:rsidRDefault="003359D6" w:rsidP="003359D6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3664E">
              <w:t>charakteryzuje społeczeństwo ateńskie</w:t>
            </w:r>
          </w:p>
          <w:p w14:paraId="1CDDF27E" w14:textId="77777777" w:rsidR="003359D6" w:rsidRPr="0043664E" w:rsidRDefault="003359D6" w:rsidP="003359D6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3664E">
              <w:t>ocenia zalety demokracji</w:t>
            </w:r>
          </w:p>
          <w:p w14:paraId="09AC7B0F" w14:textId="77777777" w:rsidR="003359D6" w:rsidRPr="00922C84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4" w:type="dxa"/>
            <w:shd w:val="clear" w:color="auto" w:fill="auto"/>
          </w:tcPr>
          <w:p w14:paraId="38F9AA2B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D02048B" w14:textId="77777777" w:rsidR="003359D6" w:rsidRPr="0043664E" w:rsidRDefault="003359D6" w:rsidP="003359D6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jc w:val="both"/>
            </w:pPr>
            <w:r w:rsidRPr="0043664E">
              <w:t>wskazuje związki między rozwojem demokracji i kultury w Atenach</w:t>
            </w:r>
          </w:p>
          <w:p w14:paraId="317528EE" w14:textId="77777777" w:rsidR="003359D6" w:rsidRPr="00922C84" w:rsidRDefault="003359D6" w:rsidP="003359D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ocenia wady i zalety demokracji</w:t>
            </w:r>
          </w:p>
        </w:tc>
        <w:tc>
          <w:tcPr>
            <w:tcW w:w="2523" w:type="dxa"/>
          </w:tcPr>
          <w:p w14:paraId="76B0038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98466C6" w14:textId="77777777" w:rsidR="003359D6" w:rsidRPr="00E65550" w:rsidRDefault="003359D6" w:rsidP="003359D6">
            <w:pPr>
              <w:pStyle w:val="Akapitzlist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E65550">
              <w:rPr>
                <w:rFonts w:eastAsia="Times New Roman"/>
                <w:bCs/>
                <w:lang w:eastAsia="pl-PL"/>
              </w:rPr>
              <w:t>charakteryzuje pozycję obywateli w systemie ustrojowym Aten</w:t>
            </w:r>
          </w:p>
          <w:p w14:paraId="4767A933" w14:textId="77777777" w:rsidR="003359D6" w:rsidRPr="00E65550" w:rsidRDefault="003359D6" w:rsidP="003359D6">
            <w:pPr>
              <w:pStyle w:val="Akapitzlist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E65550">
              <w:rPr>
                <w:rFonts w:eastAsia="Times New Roman"/>
                <w:bCs/>
                <w:lang w:eastAsia="pl-PL"/>
              </w:rPr>
              <w:t>porównuje pozycję obywateli w Atenach i Sparcie</w:t>
            </w:r>
          </w:p>
        </w:tc>
      </w:tr>
      <w:tr w:rsidR="003359D6" w:rsidRPr="00F72B07" w14:paraId="5632A075" w14:textId="77777777" w:rsidTr="00985F96">
        <w:tc>
          <w:tcPr>
            <w:tcW w:w="1951" w:type="dxa"/>
            <w:shd w:val="clear" w:color="auto" w:fill="auto"/>
          </w:tcPr>
          <w:p w14:paraId="29E55048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8. </w:t>
            </w:r>
            <w:r w:rsidRPr="0043664E">
              <w:rPr>
                <w:b/>
              </w:rPr>
              <w:t>Wojny w świecie greckim</w:t>
            </w:r>
          </w:p>
          <w:p w14:paraId="5D45A083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532BB0EF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4E2F9784" w14:textId="77777777" w:rsidR="003359D6" w:rsidRPr="0043664E" w:rsidRDefault="003359D6" w:rsidP="003359D6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 w:rsidRPr="0043664E">
              <w:t xml:space="preserve">pokazuje na mapie Maraton, </w:t>
            </w:r>
            <w:r w:rsidRPr="0043664E">
              <w:lastRenderedPageBreak/>
              <w:t>Termopile i Salaminę</w:t>
            </w:r>
          </w:p>
          <w:p w14:paraId="12D482DD" w14:textId="77777777" w:rsidR="003359D6" w:rsidRPr="0043664E" w:rsidRDefault="003359D6" w:rsidP="003359D6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>
              <w:t>wymienia</w:t>
            </w:r>
            <w:r w:rsidRPr="0043664E">
              <w:t xml:space="preserve"> przykładowe przyczyny i skutki wojen grecko-perskich</w:t>
            </w:r>
          </w:p>
          <w:p w14:paraId="7DAD1EF0" w14:textId="77777777" w:rsidR="003359D6" w:rsidRPr="00922C84" w:rsidRDefault="003359D6" w:rsidP="003359D6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rozumie termin</w:t>
            </w:r>
            <w:r>
              <w:t>:</w:t>
            </w:r>
            <w:r w:rsidRPr="0043664E">
              <w:t xml:space="preserve"> falanga</w:t>
            </w:r>
          </w:p>
        </w:tc>
        <w:tc>
          <w:tcPr>
            <w:tcW w:w="2523" w:type="dxa"/>
            <w:shd w:val="clear" w:color="auto" w:fill="auto"/>
          </w:tcPr>
          <w:p w14:paraId="7588E867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048A424" w14:textId="77777777" w:rsidR="003359D6" w:rsidRPr="0043664E" w:rsidRDefault="003359D6" w:rsidP="003359D6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</w:t>
            </w:r>
            <w:r>
              <w:t xml:space="preserve">skutki </w:t>
            </w:r>
            <w:r w:rsidRPr="0043664E">
              <w:t>ekspansj</w:t>
            </w:r>
            <w:r>
              <w:t>i</w:t>
            </w:r>
            <w:r w:rsidRPr="0043664E">
              <w:t xml:space="preserve"> </w:t>
            </w:r>
            <w:r w:rsidRPr="0043664E">
              <w:lastRenderedPageBreak/>
              <w:t>persk</w:t>
            </w:r>
            <w:r>
              <w:t>iej</w:t>
            </w:r>
            <w:r w:rsidRPr="0043664E">
              <w:t xml:space="preserve"> w Azji Mniejszej </w:t>
            </w:r>
          </w:p>
          <w:p w14:paraId="1DCDC223" w14:textId="77777777" w:rsidR="003359D6" w:rsidRPr="0043664E" w:rsidRDefault="003359D6" w:rsidP="003359D6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 w:rsidRPr="0043664E">
              <w:t>rozumie termin</w:t>
            </w:r>
            <w:r>
              <w:t>:</w:t>
            </w:r>
            <w:r w:rsidRPr="0043664E">
              <w:t xml:space="preserve"> hoplita</w:t>
            </w:r>
          </w:p>
          <w:p w14:paraId="799D7002" w14:textId="77777777" w:rsidR="003359D6" w:rsidRPr="00922C84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27DEFEE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0E4C4D9" w14:textId="77777777" w:rsidR="003359D6" w:rsidRPr="0043664E" w:rsidRDefault="003359D6" w:rsidP="003359D6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 w:rsidRPr="0043664E">
              <w:t xml:space="preserve">omawia charakter wojen </w:t>
            </w:r>
            <w:r w:rsidRPr="0043664E">
              <w:lastRenderedPageBreak/>
              <w:t>w świecie greckim</w:t>
            </w:r>
          </w:p>
          <w:p w14:paraId="53607AC5" w14:textId="77777777" w:rsidR="003359D6" w:rsidRPr="0043664E" w:rsidRDefault="003359D6" w:rsidP="003359D6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</w:pPr>
            <w:r w:rsidRPr="0043664E">
              <w:t>przedstawia skutki wojen grecko-perskich</w:t>
            </w:r>
          </w:p>
          <w:p w14:paraId="3752AB69" w14:textId="77777777" w:rsidR="003359D6" w:rsidRPr="00922C84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4" w:type="dxa"/>
            <w:shd w:val="clear" w:color="auto" w:fill="auto"/>
          </w:tcPr>
          <w:p w14:paraId="7986BEC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41528847" w14:textId="77777777" w:rsidR="003359D6" w:rsidRPr="00813B58" w:rsidRDefault="003359D6" w:rsidP="003359D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t xml:space="preserve">wyjaśnia, jaki wpływ na </w:t>
            </w:r>
            <w:r>
              <w:lastRenderedPageBreak/>
              <w:t>sytuację wewnętrzną w Grecji miały skutki wojen grecko-perskich</w:t>
            </w:r>
          </w:p>
          <w:p w14:paraId="1642E27D" w14:textId="77777777" w:rsidR="003359D6" w:rsidRPr="00922C84" w:rsidRDefault="003359D6" w:rsidP="003359D6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wyjaśnia, co pozostało do dnia dzisiejszego z tradycji wojen grecko-perskich</w:t>
            </w:r>
          </w:p>
        </w:tc>
        <w:tc>
          <w:tcPr>
            <w:tcW w:w="2523" w:type="dxa"/>
          </w:tcPr>
          <w:p w14:paraId="1EF78EF5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A3413AA" w14:textId="77777777" w:rsidR="003359D6" w:rsidRPr="00E65550" w:rsidRDefault="003359D6" w:rsidP="003359D6">
            <w:pPr>
              <w:pStyle w:val="Akapitzlist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E65550">
              <w:rPr>
                <w:rFonts w:eastAsia="Times New Roman"/>
                <w:bCs/>
                <w:lang w:eastAsia="pl-PL"/>
              </w:rPr>
              <w:t xml:space="preserve">przedstawia polityczną i </w:t>
            </w:r>
            <w:r w:rsidRPr="00E65550">
              <w:rPr>
                <w:rFonts w:eastAsia="Times New Roman"/>
                <w:bCs/>
                <w:lang w:eastAsia="pl-PL"/>
              </w:rPr>
              <w:lastRenderedPageBreak/>
              <w:t>militarną rolę Aten i Sparty w świecie greckim w V – IV w. p.n.e.</w:t>
            </w:r>
          </w:p>
          <w:p w14:paraId="5AE31F3F" w14:textId="77777777" w:rsidR="003359D6" w:rsidRPr="00E65550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67907E7B" w14:textId="77777777" w:rsidTr="00985F96">
        <w:tc>
          <w:tcPr>
            <w:tcW w:w="1951" w:type="dxa"/>
            <w:shd w:val="clear" w:color="auto" w:fill="auto"/>
          </w:tcPr>
          <w:p w14:paraId="6F4289E8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9. </w:t>
            </w:r>
            <w:r w:rsidRPr="0043664E">
              <w:rPr>
                <w:b/>
              </w:rPr>
              <w:t>Podboje Aleksandra Wielkiego</w:t>
            </w:r>
          </w:p>
          <w:p w14:paraId="66B18E94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4B7A300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3F50BAB" w14:textId="77777777" w:rsidR="003359D6" w:rsidRPr="0043664E" w:rsidRDefault="003359D6" w:rsidP="003359D6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3664E">
              <w:t>pokazuje na mapie Macedonię i tereny opanowane przez Aleksandra Wielkiego</w:t>
            </w:r>
          </w:p>
          <w:p w14:paraId="7ACD82B3" w14:textId="77777777" w:rsidR="003359D6" w:rsidRPr="0043664E" w:rsidRDefault="003359D6" w:rsidP="003359D6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3664E">
              <w:t>wymienia najważniejsze bitwy stoczone przez Aleksandra Wielkiego</w:t>
            </w:r>
          </w:p>
          <w:p w14:paraId="391BF63A" w14:textId="77777777" w:rsidR="003359D6" w:rsidRPr="00922C84" w:rsidRDefault="003359D6" w:rsidP="003359D6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rozumie pojęcie</w:t>
            </w:r>
            <w:r>
              <w:t>:</w:t>
            </w:r>
            <w:r w:rsidRPr="0043664E">
              <w:t xml:space="preserve"> kultura hellenistyczna</w:t>
            </w:r>
          </w:p>
        </w:tc>
        <w:tc>
          <w:tcPr>
            <w:tcW w:w="2523" w:type="dxa"/>
            <w:shd w:val="clear" w:color="auto" w:fill="auto"/>
          </w:tcPr>
          <w:p w14:paraId="00C1E9D0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A3382C4" w14:textId="77777777" w:rsidR="003359D6" w:rsidRPr="0043664E" w:rsidRDefault="003359D6" w:rsidP="003359D6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>
              <w:t>wyjaśnia rolę Związku Korynckiego</w:t>
            </w:r>
          </w:p>
          <w:p w14:paraId="152C6782" w14:textId="77777777" w:rsidR="003359D6" w:rsidRPr="0043664E" w:rsidRDefault="003359D6" w:rsidP="003359D6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3664E">
              <w:t>wymienia przykładowe działania Aleksandra Wielkiego wobec ludów podbitych</w:t>
            </w:r>
          </w:p>
          <w:p w14:paraId="638B9E15" w14:textId="77777777" w:rsidR="003359D6" w:rsidRPr="00922C84" w:rsidRDefault="003359D6" w:rsidP="003359D6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 pojęcie</w:t>
            </w:r>
            <w:r>
              <w:t>:</w:t>
            </w:r>
            <w:r w:rsidRPr="0043664E">
              <w:t xml:space="preserve"> monarchia hellenistyczna</w:t>
            </w:r>
          </w:p>
        </w:tc>
        <w:tc>
          <w:tcPr>
            <w:tcW w:w="2523" w:type="dxa"/>
            <w:shd w:val="clear" w:color="auto" w:fill="auto"/>
          </w:tcPr>
          <w:p w14:paraId="7E3C887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34D51D7" w14:textId="77777777" w:rsidR="003359D6" w:rsidRPr="0043664E" w:rsidRDefault="003359D6" w:rsidP="003359D6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>
              <w:t>przedstawia okoliczności powstania Związku Korynckiego</w:t>
            </w:r>
          </w:p>
          <w:p w14:paraId="78499FE9" w14:textId="77777777" w:rsidR="003359D6" w:rsidRPr="0043664E" w:rsidRDefault="003359D6" w:rsidP="003359D6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jc w:val="both"/>
            </w:pPr>
            <w:r w:rsidRPr="0043664E">
              <w:t>charakteryzuje politykę Aleksandra Wielkiego na podbitych terenach</w:t>
            </w:r>
          </w:p>
          <w:p w14:paraId="3B88A2C2" w14:textId="77777777" w:rsidR="003359D6" w:rsidRPr="00922C84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4" w:type="dxa"/>
            <w:shd w:val="clear" w:color="auto" w:fill="auto"/>
          </w:tcPr>
          <w:p w14:paraId="03D8C2B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DB2E94F" w14:textId="77777777" w:rsidR="003359D6" w:rsidRPr="00922C84" w:rsidRDefault="003359D6" w:rsidP="003359D6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ocenia trwałość działań podejmowanych przez Aleksandra Wielkiego na Wschodzie</w:t>
            </w:r>
          </w:p>
        </w:tc>
        <w:tc>
          <w:tcPr>
            <w:tcW w:w="2523" w:type="dxa"/>
          </w:tcPr>
          <w:p w14:paraId="43AD34B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6CC5973" w14:textId="77777777" w:rsidR="003359D6" w:rsidRPr="00CA69DA" w:rsidRDefault="003359D6" w:rsidP="003359D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A69DA">
              <w:rPr>
                <w:rFonts w:eastAsia="Times New Roman"/>
                <w:bCs/>
                <w:lang w:eastAsia="pl-PL"/>
              </w:rPr>
              <w:t>wyjaśnia,</w:t>
            </w:r>
            <w:r>
              <w:rPr>
                <w:rFonts w:eastAsia="Times New Roman"/>
                <w:bCs/>
                <w:lang w:eastAsia="pl-PL"/>
              </w:rPr>
              <w:t xml:space="preserve"> </w:t>
            </w:r>
            <w:r w:rsidRPr="00CA69DA">
              <w:rPr>
                <w:rFonts w:eastAsia="Times New Roman"/>
                <w:bCs/>
                <w:lang w:eastAsia="pl-PL"/>
              </w:rPr>
              <w:t>dlaczego bitwa pod Issos jest uważana za jedną z decydujących bitew w historii</w:t>
            </w:r>
          </w:p>
          <w:p w14:paraId="48906C1D" w14:textId="77777777" w:rsidR="003359D6" w:rsidRPr="00CA69DA" w:rsidRDefault="003359D6" w:rsidP="003359D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A69DA">
              <w:rPr>
                <w:rFonts w:eastAsia="Times New Roman"/>
                <w:bCs/>
                <w:lang w:eastAsia="pl-PL"/>
              </w:rPr>
              <w:t>wyjaśnia, dlaczego Aleksander Macedoński jest uważany za jednego z największych wodzów w historii</w:t>
            </w:r>
          </w:p>
        </w:tc>
      </w:tr>
      <w:tr w:rsidR="003359D6" w:rsidRPr="00F72B07" w14:paraId="6CD7208C" w14:textId="77777777" w:rsidTr="00985F96">
        <w:tc>
          <w:tcPr>
            <w:tcW w:w="1951" w:type="dxa"/>
            <w:shd w:val="clear" w:color="auto" w:fill="auto"/>
          </w:tcPr>
          <w:p w14:paraId="2D512EBE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10. </w:t>
            </w:r>
            <w:r w:rsidRPr="0043664E">
              <w:rPr>
                <w:b/>
              </w:rPr>
              <w:t>Religia i kultura Greków</w:t>
            </w:r>
          </w:p>
          <w:p w14:paraId="1E7B04BE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7071BF1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6BBEB68" w14:textId="77777777" w:rsidR="003359D6" w:rsidRPr="0043664E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</w:pPr>
            <w:r w:rsidRPr="0043664E">
              <w:t>wymienia przykładowych bogów greckich i ich atrybuty, rozpoznaje ich wizerunki</w:t>
            </w:r>
          </w:p>
          <w:p w14:paraId="0242D4EB" w14:textId="77777777" w:rsidR="003359D6" w:rsidRPr="0043664E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</w:pPr>
            <w:r w:rsidRPr="0043664E">
              <w:t>wymienia najważniejsze poglądy Sokratesa</w:t>
            </w:r>
          </w:p>
          <w:p w14:paraId="58EEF092" w14:textId="77777777" w:rsidR="003359D6" w:rsidRPr="00922C84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przykładowe osiągnięcia kultury greckiej (przede wszystkim z dziedziny literatury)</w:t>
            </w:r>
          </w:p>
        </w:tc>
        <w:tc>
          <w:tcPr>
            <w:tcW w:w="2523" w:type="dxa"/>
            <w:shd w:val="clear" w:color="auto" w:fill="auto"/>
          </w:tcPr>
          <w:p w14:paraId="618FE98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8FEE4BD" w14:textId="77777777" w:rsidR="003359D6" w:rsidRPr="0043664E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</w:pPr>
            <w:r w:rsidRPr="0043664E">
              <w:t>rozpoznaje style architektoniczne i podaje przykłady zabytków architektury greckiej</w:t>
            </w:r>
          </w:p>
          <w:p w14:paraId="159A1ACD" w14:textId="77777777" w:rsidR="003359D6" w:rsidRPr="0043664E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</w:pPr>
            <w:r w:rsidRPr="0043664E">
              <w:t>przedstawia formy kultu w starożytnej Grecji</w:t>
            </w:r>
          </w:p>
          <w:p w14:paraId="5402F2C7" w14:textId="77777777" w:rsidR="003359D6" w:rsidRPr="00922C84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najważniejsze  poglądy Platona i Arystotelesa i zna założone przez nich szkoły</w:t>
            </w:r>
          </w:p>
        </w:tc>
        <w:tc>
          <w:tcPr>
            <w:tcW w:w="2523" w:type="dxa"/>
            <w:shd w:val="clear" w:color="auto" w:fill="auto"/>
          </w:tcPr>
          <w:p w14:paraId="1028A100" w14:textId="77777777" w:rsidR="003359D6" w:rsidRPr="001252D9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Uczeń:</w:t>
            </w:r>
          </w:p>
          <w:p w14:paraId="01B53546" w14:textId="77777777" w:rsidR="003359D6" w:rsidRPr="0043664E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</w:pPr>
            <w:r w:rsidRPr="0043664E">
              <w:t>wyjaśnia, co przyczyniło się do rozwoju filozofii w starożytnej Grecji</w:t>
            </w:r>
          </w:p>
          <w:p w14:paraId="1FC981B8" w14:textId="77777777" w:rsidR="003359D6" w:rsidRPr="0043664E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</w:pPr>
            <w:r w:rsidRPr="0043664E">
              <w:t>wymienia osiągnięcia starożytnych Greków</w:t>
            </w:r>
          </w:p>
          <w:p w14:paraId="108227AC" w14:textId="77777777" w:rsidR="003359D6" w:rsidRPr="0043664E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</w:pPr>
            <w:r w:rsidRPr="0043664E">
              <w:t>przedstawia rolę teatru i igrzysk w życiu Greków</w:t>
            </w:r>
          </w:p>
          <w:p w14:paraId="6C38A1F6" w14:textId="77777777" w:rsidR="003359D6" w:rsidRPr="0043664E" w:rsidRDefault="003359D6" w:rsidP="00985F96">
            <w:pPr>
              <w:pStyle w:val="Akapitzlist"/>
            </w:pPr>
          </w:p>
        </w:tc>
        <w:tc>
          <w:tcPr>
            <w:tcW w:w="2524" w:type="dxa"/>
            <w:shd w:val="clear" w:color="auto" w:fill="auto"/>
          </w:tcPr>
          <w:p w14:paraId="53AA4836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6A1248C" w14:textId="77777777" w:rsidR="003359D6" w:rsidRPr="0043664E" w:rsidRDefault="003359D6" w:rsidP="003359D6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</w:pPr>
            <w:r w:rsidRPr="0043664E">
              <w:t>wyjaśnia związki sportu i teatru z religią starożytnych Greków</w:t>
            </w:r>
          </w:p>
          <w:p w14:paraId="2F03DC09" w14:textId="77777777" w:rsidR="003359D6" w:rsidRPr="00922C84" w:rsidRDefault="003359D6" w:rsidP="003359D6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założenia stoicyzmu, epikureizmu i cynizmu</w:t>
            </w:r>
          </w:p>
        </w:tc>
        <w:tc>
          <w:tcPr>
            <w:tcW w:w="2523" w:type="dxa"/>
          </w:tcPr>
          <w:p w14:paraId="421D228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2C380E4" w14:textId="77777777" w:rsidR="003359D6" w:rsidRPr="002B6661" w:rsidRDefault="003359D6" w:rsidP="003359D6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2B6661">
              <w:rPr>
                <w:rFonts w:eastAsia="Times New Roman"/>
                <w:bCs/>
                <w:lang w:eastAsia="pl-PL"/>
              </w:rPr>
              <w:t>przedstawia wpływy i motywy kultury greckiej w późniejszych epokach</w:t>
            </w:r>
          </w:p>
          <w:p w14:paraId="5134ACD4" w14:textId="77777777" w:rsidR="003359D6" w:rsidRPr="002B6661" w:rsidRDefault="003359D6" w:rsidP="003359D6">
            <w:pPr>
              <w:pStyle w:val="Akapitzlist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2B6661">
              <w:rPr>
                <w:rFonts w:eastAsia="Times New Roman"/>
                <w:bCs/>
                <w:lang w:eastAsia="pl-PL"/>
              </w:rPr>
              <w:t>przedstawia wpływy kultury greckiej we współczesnym świecie</w:t>
            </w:r>
          </w:p>
        </w:tc>
      </w:tr>
      <w:tr w:rsidR="003359D6" w:rsidRPr="00F72B07" w14:paraId="26D8C1AA" w14:textId="77777777" w:rsidTr="00E33C3E">
        <w:tc>
          <w:tcPr>
            <w:tcW w:w="14567" w:type="dxa"/>
            <w:gridSpan w:val="6"/>
            <w:shd w:val="clear" w:color="auto" w:fill="024DA1"/>
          </w:tcPr>
          <w:p w14:paraId="14088B68" w14:textId="77777777" w:rsidR="003359D6" w:rsidRPr="00E33C3E" w:rsidRDefault="003359D6" w:rsidP="00985F96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  <w:r w:rsidRPr="00E33C3E"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  <w:t>III. Imperium rzymskie</w:t>
            </w:r>
          </w:p>
        </w:tc>
      </w:tr>
      <w:tr w:rsidR="003359D6" w:rsidRPr="00F72B07" w14:paraId="1DD3DC09" w14:textId="77777777" w:rsidTr="00985F96">
        <w:tc>
          <w:tcPr>
            <w:tcW w:w="1951" w:type="dxa"/>
            <w:shd w:val="clear" w:color="auto" w:fill="auto"/>
          </w:tcPr>
          <w:p w14:paraId="648A6907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11. </w:t>
            </w:r>
            <w:r w:rsidRPr="0043664E">
              <w:rPr>
                <w:b/>
              </w:rPr>
              <w:t>Rzym – od królestwa do republiki</w:t>
            </w:r>
          </w:p>
          <w:p w14:paraId="2CEC1C51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7907230B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1D8521C" w14:textId="77777777" w:rsidR="003359D6" w:rsidRPr="0043664E" w:rsidRDefault="003359D6" w:rsidP="003359D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pokazuje na mapie Półwysep Apeniński i Rzym</w:t>
            </w:r>
          </w:p>
          <w:p w14:paraId="02D2D26B" w14:textId="77777777" w:rsidR="003359D6" w:rsidRPr="0043664E" w:rsidRDefault="003359D6" w:rsidP="003359D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wymienia najważniejsze urzędy republiki rzymskiej</w:t>
            </w:r>
          </w:p>
          <w:p w14:paraId="6CDF08F8" w14:textId="77777777" w:rsidR="003359D6" w:rsidRPr="0043664E" w:rsidRDefault="003359D6" w:rsidP="003359D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wymienia podstawowe grupy obywateli rzymskich</w:t>
            </w:r>
          </w:p>
          <w:p w14:paraId="4367F17B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05A7CEEF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1BA52BC" w14:textId="77777777" w:rsidR="003359D6" w:rsidRPr="0043664E" w:rsidRDefault="003359D6" w:rsidP="003359D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 xml:space="preserve">porównuje warunki naturalne Półwyspu </w:t>
            </w:r>
            <w:r w:rsidRPr="0043664E">
              <w:lastRenderedPageBreak/>
              <w:t>Apenińskiego i Półwyspu Bałkańskiego</w:t>
            </w:r>
          </w:p>
          <w:p w14:paraId="3404BAB5" w14:textId="77777777" w:rsidR="003359D6" w:rsidRPr="0043664E" w:rsidRDefault="003359D6" w:rsidP="003359D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wymienia organy władzy republiki rzymskiej i ich przykładowe kompetencje</w:t>
            </w:r>
          </w:p>
          <w:p w14:paraId="347B8560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01B882A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E780A4B" w14:textId="77777777" w:rsidR="003359D6" w:rsidRPr="0043664E" w:rsidRDefault="003359D6" w:rsidP="003359D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 xml:space="preserve">wyjaśnia przyczyny zmian w strukturze </w:t>
            </w:r>
            <w:r w:rsidRPr="0043664E">
              <w:lastRenderedPageBreak/>
              <w:t>społecznej Rzymian</w:t>
            </w:r>
          </w:p>
          <w:p w14:paraId="7E2FB4BD" w14:textId="77777777" w:rsidR="003359D6" w:rsidRPr="0043664E" w:rsidRDefault="003359D6" w:rsidP="003359D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charakteryzuje ustrój republiki rzymskiej</w:t>
            </w:r>
          </w:p>
          <w:p w14:paraId="0735B12C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4" w:type="dxa"/>
            <w:shd w:val="clear" w:color="auto" w:fill="auto"/>
          </w:tcPr>
          <w:p w14:paraId="31DA97D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A00B993" w14:textId="77777777" w:rsidR="003359D6" w:rsidRPr="0043664E" w:rsidRDefault="003359D6" w:rsidP="003359D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 xml:space="preserve">wskazuje elementy monarchiczne, oligarchiczne i </w:t>
            </w:r>
            <w:r w:rsidRPr="0043664E">
              <w:lastRenderedPageBreak/>
              <w:t>demokratyczne w ustroju republiki rzymskiej</w:t>
            </w:r>
          </w:p>
          <w:p w14:paraId="78DC1065" w14:textId="77777777" w:rsidR="003359D6" w:rsidRPr="001252D9" w:rsidRDefault="003359D6" w:rsidP="003359D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wskazuje mocne i słabe strony tego ustroju</w:t>
            </w:r>
          </w:p>
        </w:tc>
        <w:tc>
          <w:tcPr>
            <w:tcW w:w="2523" w:type="dxa"/>
          </w:tcPr>
          <w:p w14:paraId="2D6DE44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BDB8614" w14:textId="77777777" w:rsidR="003359D6" w:rsidRPr="0043664E" w:rsidRDefault="003359D6" w:rsidP="003359D6">
            <w:pPr>
              <w:pStyle w:val="Akapitzlist"/>
              <w:numPr>
                <w:ilvl w:val="0"/>
                <w:numId w:val="70"/>
              </w:numPr>
              <w:suppressAutoHyphens/>
              <w:spacing w:after="0" w:line="240" w:lineRule="auto"/>
              <w:jc w:val="both"/>
            </w:pPr>
            <w:r w:rsidRPr="0043664E">
              <w:t>opisuje początki Rzymu</w:t>
            </w:r>
          </w:p>
          <w:p w14:paraId="5FB3AAFE" w14:textId="77777777" w:rsidR="003359D6" w:rsidRPr="002B6661" w:rsidRDefault="003359D6" w:rsidP="003359D6">
            <w:pPr>
              <w:pStyle w:val="Akapitzlist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2B6661">
              <w:rPr>
                <w:rFonts w:eastAsia="Times New Roman"/>
                <w:bCs/>
                <w:lang w:eastAsia="pl-PL"/>
              </w:rPr>
              <w:t>charakteryzuje kulturę Etrusków</w:t>
            </w:r>
          </w:p>
          <w:p w14:paraId="0AB3CAB0" w14:textId="77777777" w:rsidR="003359D6" w:rsidRDefault="003359D6" w:rsidP="003359D6">
            <w:pPr>
              <w:pStyle w:val="Akapitzlist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2B6661">
              <w:rPr>
                <w:rFonts w:eastAsia="Times New Roman"/>
                <w:bCs/>
                <w:lang w:eastAsia="pl-PL"/>
              </w:rPr>
              <w:lastRenderedPageBreak/>
              <w:t>przedstawia wpływ Etrusków na Rzymian</w:t>
            </w:r>
          </w:p>
          <w:p w14:paraId="2E737172" w14:textId="77777777" w:rsidR="003359D6" w:rsidRPr="00B3286B" w:rsidRDefault="003359D6" w:rsidP="003359D6">
            <w:pPr>
              <w:pStyle w:val="Akapitzlist"/>
              <w:numPr>
                <w:ilvl w:val="0"/>
                <w:numId w:val="70"/>
              </w:numPr>
              <w:suppressAutoHyphens/>
              <w:spacing w:after="0" w:line="240" w:lineRule="auto"/>
              <w:jc w:val="both"/>
            </w:pPr>
            <w:r w:rsidRPr="0043664E">
              <w:t>wyjaśnia związek symboliki związanej z Rzymem z legendą o założeniu miast</w:t>
            </w:r>
            <w:r>
              <w:t>a</w:t>
            </w:r>
          </w:p>
        </w:tc>
      </w:tr>
      <w:tr w:rsidR="003359D6" w:rsidRPr="00F72B07" w14:paraId="4B7809D7" w14:textId="77777777" w:rsidTr="00985F96">
        <w:tc>
          <w:tcPr>
            <w:tcW w:w="1951" w:type="dxa"/>
            <w:shd w:val="clear" w:color="auto" w:fill="auto"/>
          </w:tcPr>
          <w:p w14:paraId="63AD12E5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12. </w:t>
            </w:r>
            <w:r w:rsidRPr="0043664E">
              <w:rPr>
                <w:b/>
              </w:rPr>
              <w:t>Ekspansja terytorialna Rzymu</w:t>
            </w:r>
          </w:p>
          <w:p w14:paraId="01BABBEE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73C839A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359A619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pokazuje na mapie obszary opanowane przez Rzymian</w:t>
            </w:r>
          </w:p>
          <w:p w14:paraId="0145EE6B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przedstawia organizację terenów podbitych w Italii i poza nią</w:t>
            </w:r>
          </w:p>
          <w:p w14:paraId="72D83079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6AC8753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7467E1A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charakteryzuje armię rzymską</w:t>
            </w:r>
          </w:p>
          <w:p w14:paraId="5660764C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wskazuje różnice w organizacji terenów podbitych w Italii i poza nią</w:t>
            </w:r>
          </w:p>
          <w:p w14:paraId="4DA72D0E" w14:textId="77777777" w:rsidR="003359D6" w:rsidRPr="001252D9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charakteryzuje położenie niewolników w Rzymie</w:t>
            </w:r>
          </w:p>
        </w:tc>
        <w:tc>
          <w:tcPr>
            <w:tcW w:w="2523" w:type="dxa"/>
            <w:shd w:val="clear" w:color="auto" w:fill="auto"/>
          </w:tcPr>
          <w:p w14:paraId="21785E0F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1BD357A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omawia przyczyny ekspansji terytorialnej Rzymu, biorąc również pod uwagę rzymskie pojmowanie wojny</w:t>
            </w:r>
          </w:p>
          <w:p w14:paraId="72B93C7E" w14:textId="77777777" w:rsidR="003359D6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przedstawia wojny punickie</w:t>
            </w:r>
          </w:p>
          <w:p w14:paraId="4752B04C" w14:textId="77777777" w:rsidR="003359D6" w:rsidRPr="001252D9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t>wyjaśnia pojęcie imperium</w:t>
            </w:r>
          </w:p>
        </w:tc>
        <w:tc>
          <w:tcPr>
            <w:tcW w:w="2524" w:type="dxa"/>
            <w:shd w:val="clear" w:color="auto" w:fill="auto"/>
          </w:tcPr>
          <w:p w14:paraId="4A423DA2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A434A83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przedstawia rzymskie podboje w okresie republiki</w:t>
            </w:r>
            <w:r>
              <w:t>,</w:t>
            </w:r>
            <w:r w:rsidRPr="0043664E">
              <w:t xml:space="preserve"> umieszczając je w czasie</w:t>
            </w:r>
          </w:p>
          <w:p w14:paraId="328E7B8D" w14:textId="77777777" w:rsidR="003359D6" w:rsidRPr="001252D9" w:rsidRDefault="003359D6" w:rsidP="003359D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 xml:space="preserve">wyjaśnia przyczyny i skutki wojen domowych w I w. </w:t>
            </w:r>
            <w:r>
              <w:t>n.e.</w:t>
            </w:r>
          </w:p>
        </w:tc>
        <w:tc>
          <w:tcPr>
            <w:tcW w:w="2523" w:type="dxa"/>
          </w:tcPr>
          <w:p w14:paraId="1F26A2A5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83A664A" w14:textId="77777777" w:rsidR="003359D6" w:rsidRPr="00240659" w:rsidRDefault="003359D6" w:rsidP="003359D6">
            <w:pPr>
              <w:pStyle w:val="Akapitzlist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240659">
              <w:rPr>
                <w:rFonts w:eastAsia="Times New Roman"/>
                <w:bCs/>
                <w:lang w:eastAsia="pl-PL"/>
              </w:rPr>
              <w:t>porównuje ekspansję Rzymu z wielką kolonizacją grecką</w:t>
            </w:r>
          </w:p>
          <w:p w14:paraId="6372F042" w14:textId="77777777" w:rsidR="003359D6" w:rsidRPr="00240659" w:rsidRDefault="003359D6" w:rsidP="003359D6">
            <w:pPr>
              <w:pStyle w:val="Akapitzlist"/>
              <w:numPr>
                <w:ilvl w:val="0"/>
                <w:numId w:val="71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charakteryzuje politykę wewnętrzną Juliusza Cezara</w:t>
            </w:r>
          </w:p>
        </w:tc>
      </w:tr>
      <w:tr w:rsidR="003359D6" w:rsidRPr="00F72B07" w14:paraId="0A0284BF" w14:textId="77777777" w:rsidTr="00985F96">
        <w:tc>
          <w:tcPr>
            <w:tcW w:w="1951" w:type="dxa"/>
            <w:shd w:val="clear" w:color="auto" w:fill="auto"/>
          </w:tcPr>
          <w:p w14:paraId="571E4C3B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b/>
              </w:rPr>
              <w:t xml:space="preserve">13. </w:t>
            </w:r>
            <w:r w:rsidRPr="0043664E">
              <w:rPr>
                <w:b/>
              </w:rPr>
              <w:t xml:space="preserve">Cesarstwo </w:t>
            </w:r>
            <w:r>
              <w:rPr>
                <w:b/>
              </w:rPr>
              <w:t>r</w:t>
            </w:r>
            <w:r w:rsidRPr="0043664E">
              <w:rPr>
                <w:b/>
              </w:rPr>
              <w:t>zymskie</w:t>
            </w:r>
          </w:p>
        </w:tc>
        <w:tc>
          <w:tcPr>
            <w:tcW w:w="2523" w:type="dxa"/>
            <w:shd w:val="clear" w:color="auto" w:fill="auto"/>
          </w:tcPr>
          <w:p w14:paraId="405F461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2105485" w14:textId="77777777" w:rsidR="003359D6" w:rsidRPr="0043664E" w:rsidRDefault="003359D6" w:rsidP="003359D6">
            <w:pPr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pokazuje na mapie rozrost imperium rzymskiego w okresie cesarstwa</w:t>
            </w:r>
          </w:p>
          <w:p w14:paraId="67873154" w14:textId="77777777" w:rsidR="003359D6" w:rsidRPr="0043664E" w:rsidRDefault="003359D6" w:rsidP="003359D6">
            <w:pPr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</w:pPr>
            <w:r w:rsidRPr="0043664E">
              <w:t>wymienia najważniejsze cechy pryncypatu</w:t>
            </w:r>
          </w:p>
          <w:p w14:paraId="487C5A80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65A8CB6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790CFCB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charakteryzuje ustrój cesarstwa rzymskiego w okresie pryncypatu</w:t>
            </w:r>
          </w:p>
          <w:p w14:paraId="29806541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wyjaśnia pojęcie romanizacji</w:t>
            </w:r>
          </w:p>
          <w:p w14:paraId="3DB94588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07AD40D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C9DF238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przedstawia dojście do władzy Oktawiana Augusta i jego politykę</w:t>
            </w:r>
          </w:p>
          <w:p w14:paraId="72620DF5" w14:textId="77777777" w:rsidR="003359D6" w:rsidRPr="00307975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ekspansję terytorialną Rzymu w </w:t>
            </w:r>
            <w:r>
              <w:t>o</w:t>
            </w:r>
            <w:r w:rsidRPr="0043664E">
              <w:t>kresie cesarstwa i umiejscawia ją w czasie</w:t>
            </w:r>
          </w:p>
        </w:tc>
        <w:tc>
          <w:tcPr>
            <w:tcW w:w="2524" w:type="dxa"/>
            <w:shd w:val="clear" w:color="auto" w:fill="auto"/>
          </w:tcPr>
          <w:p w14:paraId="36BE5203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E5D070B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ocenia skuteczność polityki Oktawiana Augusta</w:t>
            </w:r>
          </w:p>
          <w:p w14:paraId="11E4158E" w14:textId="77777777" w:rsidR="003359D6" w:rsidRPr="0043664E" w:rsidRDefault="003359D6" w:rsidP="003359D6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</w:pPr>
            <w:r w:rsidRPr="0043664E">
              <w:t>omawia czynniki, które sprzyjały romanizacji</w:t>
            </w:r>
          </w:p>
          <w:p w14:paraId="761B92EB" w14:textId="77777777" w:rsidR="003359D6" w:rsidRPr="001252D9" w:rsidRDefault="003359D6" w:rsidP="003359D6">
            <w:pPr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 termin</w:t>
            </w:r>
            <w:r>
              <w:t>:</w:t>
            </w:r>
            <w:r w:rsidRPr="0043664E">
              <w:t xml:space="preserve"> </w:t>
            </w:r>
            <w:proofErr w:type="spellStart"/>
            <w:r w:rsidRPr="00D66A53">
              <w:rPr>
                <w:i/>
              </w:rPr>
              <w:t>pax</w:t>
            </w:r>
            <w:proofErr w:type="spellEnd"/>
            <w:r w:rsidRPr="00D66A53">
              <w:rPr>
                <w:i/>
              </w:rPr>
              <w:t xml:space="preserve"> </w:t>
            </w:r>
            <w:proofErr w:type="spellStart"/>
            <w:r w:rsidRPr="00D66A53">
              <w:rPr>
                <w:i/>
              </w:rPr>
              <w:t>romana</w:t>
            </w:r>
            <w:proofErr w:type="spellEnd"/>
          </w:p>
        </w:tc>
        <w:tc>
          <w:tcPr>
            <w:tcW w:w="2523" w:type="dxa"/>
          </w:tcPr>
          <w:p w14:paraId="1AE0334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61B6EC7" w14:textId="77777777" w:rsidR="003359D6" w:rsidRPr="00240659" w:rsidRDefault="003359D6" w:rsidP="003359D6">
            <w:pPr>
              <w:pStyle w:val="Akapitzlist"/>
              <w:numPr>
                <w:ilvl w:val="0"/>
                <w:numId w:val="72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240659">
              <w:rPr>
                <w:rFonts w:eastAsia="Times New Roman"/>
                <w:bCs/>
                <w:lang w:eastAsia="pl-PL"/>
              </w:rPr>
              <w:lastRenderedPageBreak/>
              <w:t xml:space="preserve">charakteryzuje rządy dwóch cesarzy z I – III w. i wyjaśnia, dlaczego </w:t>
            </w:r>
            <w:r>
              <w:rPr>
                <w:rFonts w:eastAsia="Times New Roman"/>
                <w:bCs/>
                <w:lang w:eastAsia="pl-PL"/>
              </w:rPr>
              <w:t>ich</w:t>
            </w:r>
            <w:r w:rsidRPr="00240659">
              <w:rPr>
                <w:rFonts w:eastAsia="Times New Roman"/>
                <w:bCs/>
                <w:lang w:eastAsia="pl-PL"/>
              </w:rPr>
              <w:t xml:space="preserve"> rządy były, jego zdaniem, ważne dla cesarstwa rzymskiego</w:t>
            </w:r>
          </w:p>
          <w:p w14:paraId="05758F2E" w14:textId="77777777" w:rsidR="003359D6" w:rsidRPr="00240659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36374728" w14:textId="77777777" w:rsidTr="00985F96">
        <w:tc>
          <w:tcPr>
            <w:tcW w:w="1951" w:type="dxa"/>
            <w:shd w:val="clear" w:color="auto" w:fill="auto"/>
          </w:tcPr>
          <w:p w14:paraId="1DAB4D3C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14. </w:t>
            </w:r>
            <w:r w:rsidRPr="0043664E">
              <w:rPr>
                <w:b/>
              </w:rPr>
              <w:t>Religia i kultura Rzymian</w:t>
            </w:r>
          </w:p>
          <w:p w14:paraId="4FBEB2F7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61E4821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65FE728" w14:textId="77777777" w:rsidR="003359D6" w:rsidRPr="0043664E" w:rsidRDefault="003359D6" w:rsidP="003359D6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</w:pPr>
            <w:r w:rsidRPr="0043664E">
              <w:t>wymienia przykładowych bogów rzymskich i ich atrybuty</w:t>
            </w:r>
          </w:p>
          <w:p w14:paraId="7833967C" w14:textId="77777777" w:rsidR="003359D6" w:rsidRPr="0043664E" w:rsidRDefault="003359D6" w:rsidP="003359D6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</w:pPr>
            <w:r w:rsidRPr="0043664E">
              <w:t>wymienia budowle charakterystyczne dla Rzymu</w:t>
            </w:r>
          </w:p>
          <w:p w14:paraId="6E2112A6" w14:textId="77777777" w:rsidR="003359D6" w:rsidRPr="001252D9" w:rsidRDefault="003359D6" w:rsidP="003359D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przykładowych autorów rzymskich</w:t>
            </w:r>
          </w:p>
        </w:tc>
        <w:tc>
          <w:tcPr>
            <w:tcW w:w="2523" w:type="dxa"/>
            <w:shd w:val="clear" w:color="auto" w:fill="auto"/>
          </w:tcPr>
          <w:p w14:paraId="05D5510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3927AF1" w14:textId="77777777" w:rsidR="003359D6" w:rsidRPr="0043664E" w:rsidRDefault="003359D6" w:rsidP="003359D6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</w:pPr>
            <w:r w:rsidRPr="0043664E">
              <w:t>charakteryzuje religię i literaturę rzymską</w:t>
            </w:r>
          </w:p>
          <w:p w14:paraId="058363FE" w14:textId="77777777" w:rsidR="003359D6" w:rsidRPr="0043664E" w:rsidRDefault="003359D6" w:rsidP="003359D6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</w:pPr>
            <w:r w:rsidRPr="0043664E">
              <w:t>wskazuje na specyfikę prawa rzymskiego (formułowanie norm ogólnych)</w:t>
            </w:r>
          </w:p>
          <w:p w14:paraId="1C9FC517" w14:textId="77777777" w:rsidR="003359D6" w:rsidRPr="001252D9" w:rsidRDefault="003359D6" w:rsidP="003359D6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funkcje budowli rzymskich (łuk triumfalny, akwedukt, termy)</w:t>
            </w:r>
          </w:p>
        </w:tc>
        <w:tc>
          <w:tcPr>
            <w:tcW w:w="2523" w:type="dxa"/>
            <w:shd w:val="clear" w:color="auto" w:fill="auto"/>
          </w:tcPr>
          <w:p w14:paraId="3858D793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3530289" w14:textId="77777777" w:rsidR="003359D6" w:rsidRPr="0043664E" w:rsidRDefault="003359D6" w:rsidP="003359D6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</w:pPr>
            <w:r w:rsidRPr="0043664E">
              <w:t>wskazuje wpływy greckie w kulturze rzymskiej</w:t>
            </w:r>
          </w:p>
          <w:p w14:paraId="62951D55" w14:textId="77777777" w:rsidR="003359D6" w:rsidRPr="0043664E" w:rsidRDefault="003359D6" w:rsidP="003359D6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</w:pPr>
            <w:r w:rsidRPr="0043664E">
              <w:t>przedstawia cechy sztuki rzymskiej</w:t>
            </w:r>
          </w:p>
          <w:p w14:paraId="0D931E5F" w14:textId="77777777" w:rsidR="003359D6" w:rsidRPr="0043664E" w:rsidRDefault="003359D6" w:rsidP="003359D6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</w:pPr>
            <w:r w:rsidRPr="0043664E">
              <w:t>wymienia twórców kultury rzymskiej i ich dzieła</w:t>
            </w:r>
          </w:p>
          <w:p w14:paraId="6000E9D8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4" w:type="dxa"/>
            <w:shd w:val="clear" w:color="auto" w:fill="auto"/>
          </w:tcPr>
          <w:p w14:paraId="1E17DA50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41EF68C" w14:textId="77777777" w:rsidR="003359D6" w:rsidRPr="0043664E" w:rsidRDefault="003359D6" w:rsidP="003359D6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</w:pPr>
            <w:r w:rsidRPr="0043664E">
              <w:t>przedstawia znaczenie prawa rzymskiego</w:t>
            </w:r>
          </w:p>
          <w:p w14:paraId="02E51747" w14:textId="77777777" w:rsidR="003359D6" w:rsidRPr="00987370" w:rsidRDefault="003359D6" w:rsidP="003359D6">
            <w:pPr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</w:pPr>
            <w:r w:rsidRPr="0043664E">
              <w:t>wyjaśnia różnice między igrzyskami greckimi a rzymskimi</w:t>
            </w:r>
          </w:p>
        </w:tc>
        <w:tc>
          <w:tcPr>
            <w:tcW w:w="2523" w:type="dxa"/>
          </w:tcPr>
          <w:p w14:paraId="29BABE0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C191E6F" w14:textId="77777777" w:rsidR="003359D6" w:rsidRPr="00987370" w:rsidRDefault="003359D6" w:rsidP="003359D6">
            <w:pPr>
              <w:pStyle w:val="Akapitzlist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eastAsia="Times New Roman"/>
                <w:b/>
                <w:lang w:eastAsia="pl-PL"/>
              </w:rPr>
            </w:pPr>
            <w:r w:rsidRPr="002B6661">
              <w:rPr>
                <w:rFonts w:eastAsia="Times New Roman"/>
                <w:bCs/>
                <w:lang w:eastAsia="pl-PL"/>
              </w:rPr>
              <w:t>przedstawia wpływy kultury rzymskiej we współczesnym świecie</w:t>
            </w:r>
          </w:p>
          <w:p w14:paraId="6AB17DE2" w14:textId="77777777" w:rsidR="003359D6" w:rsidRPr="002B6661" w:rsidRDefault="003359D6" w:rsidP="003359D6">
            <w:pPr>
              <w:pStyle w:val="Akapitzlist"/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eastAsia="Times New Roman"/>
                <w:b/>
                <w:lang w:eastAsia="pl-PL"/>
              </w:rPr>
            </w:pPr>
            <w:r w:rsidRPr="0043664E">
              <w:t>ocenia wpływ kultury antycznej na późniejsze epoki</w:t>
            </w:r>
          </w:p>
        </w:tc>
      </w:tr>
      <w:tr w:rsidR="003359D6" w:rsidRPr="00F72B07" w14:paraId="1F04D461" w14:textId="77777777" w:rsidTr="00985F96">
        <w:tc>
          <w:tcPr>
            <w:tcW w:w="1951" w:type="dxa"/>
            <w:shd w:val="clear" w:color="auto" w:fill="auto"/>
          </w:tcPr>
          <w:p w14:paraId="01B18D45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>15. C</w:t>
            </w:r>
            <w:r w:rsidRPr="0043664E">
              <w:rPr>
                <w:b/>
              </w:rPr>
              <w:t>hrześcijaństwo w świecie rzymskim</w:t>
            </w:r>
          </w:p>
          <w:p w14:paraId="13854B56" w14:textId="77777777" w:rsidR="003359D6" w:rsidRDefault="003359D6" w:rsidP="00985F96">
            <w:pPr>
              <w:pStyle w:val="Akapitzlist"/>
              <w:ind w:left="0"/>
              <w:rPr>
                <w:b/>
              </w:rPr>
            </w:pPr>
          </w:p>
        </w:tc>
        <w:tc>
          <w:tcPr>
            <w:tcW w:w="2523" w:type="dxa"/>
            <w:shd w:val="clear" w:color="auto" w:fill="auto"/>
          </w:tcPr>
          <w:p w14:paraId="7BA7EFB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4A44FA4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pokazuje na mapie przykładowe pierwsze gminy chrześcijańskie</w:t>
            </w:r>
          </w:p>
          <w:p w14:paraId="5E9032B3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wymienia zasady chrześcijaństwa</w:t>
            </w:r>
          </w:p>
          <w:p w14:paraId="5CF5DB10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5EE1CD1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785510F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przedstawia przyczyny rozprzestrzeniani</w:t>
            </w:r>
            <w:r>
              <w:t>a</w:t>
            </w:r>
            <w:r w:rsidRPr="0043664E">
              <w:t xml:space="preserve"> się chrześcijaństwa w świecie rzymskim</w:t>
            </w:r>
          </w:p>
          <w:p w14:paraId="7083694A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przedstawia strukturę gmin chrześcijańskich</w:t>
            </w:r>
          </w:p>
          <w:p w14:paraId="7C6B289A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36018B5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44C4C85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przedstawia sytuację w Palestynie w okresie działania Jezusa</w:t>
            </w:r>
          </w:p>
          <w:p w14:paraId="2E206D13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wyjaśnia przyczyny prześladowań chrześcijan przez władze rzymskie</w:t>
            </w:r>
          </w:p>
          <w:p w14:paraId="2D0534F7" w14:textId="77777777" w:rsidR="003359D6" w:rsidRPr="0021300A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proces kształtowania się kanonu Pisma </w:t>
            </w:r>
            <w:r>
              <w:t>Ś</w:t>
            </w:r>
            <w:r w:rsidRPr="0043664E">
              <w:t>więtego i zasad wiary (sobór nicejski)</w:t>
            </w:r>
          </w:p>
        </w:tc>
        <w:tc>
          <w:tcPr>
            <w:tcW w:w="2524" w:type="dxa"/>
            <w:shd w:val="clear" w:color="auto" w:fill="auto"/>
          </w:tcPr>
          <w:p w14:paraId="3BCDB103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D0C8C4A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sytuację w Palestynie w I w. </w:t>
            </w:r>
            <w:r>
              <w:t>n.e.</w:t>
            </w:r>
          </w:p>
          <w:p w14:paraId="456EE8AC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opisuje symbolikę związaną z chrześcijaństwem</w:t>
            </w:r>
          </w:p>
          <w:p w14:paraId="4AE0D6A4" w14:textId="77777777" w:rsidR="003359D6" w:rsidRPr="001252D9" w:rsidRDefault="003359D6" w:rsidP="003359D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zmianę pozycji religii chrześcijańskiej w cesarstwie rzymskim w IV w.</w:t>
            </w:r>
            <w:r>
              <w:t xml:space="preserve"> n.e.</w:t>
            </w:r>
          </w:p>
        </w:tc>
        <w:tc>
          <w:tcPr>
            <w:tcW w:w="2523" w:type="dxa"/>
          </w:tcPr>
          <w:p w14:paraId="2E97285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7F39ED8" w14:textId="77777777" w:rsidR="003359D6" w:rsidRPr="00CB22AC" w:rsidRDefault="003359D6" w:rsidP="003359D6">
            <w:pPr>
              <w:pStyle w:val="Akapitzlist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537279">
              <w:rPr>
                <w:rFonts w:cstheme="minorHAnsi"/>
                <w:color w:val="000000"/>
              </w:rPr>
              <w:t>przedstawia sylwetkę cesarza Juliana Apostaty</w:t>
            </w:r>
          </w:p>
          <w:p w14:paraId="5821AD5E" w14:textId="77777777" w:rsidR="003359D6" w:rsidRPr="00CB22AC" w:rsidRDefault="003359D6" w:rsidP="003359D6">
            <w:pPr>
              <w:pStyle w:val="Akapitzlist"/>
              <w:numPr>
                <w:ilvl w:val="0"/>
                <w:numId w:val="93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B22AC">
              <w:rPr>
                <w:rFonts w:cstheme="minorHAnsi"/>
                <w:color w:val="000000"/>
              </w:rPr>
              <w:t>wyjaśnia różnicę między męczennikiem a wyznawcą</w:t>
            </w:r>
          </w:p>
        </w:tc>
      </w:tr>
      <w:tr w:rsidR="003359D6" w:rsidRPr="00F72B07" w14:paraId="314357F6" w14:textId="77777777" w:rsidTr="00985F96">
        <w:tc>
          <w:tcPr>
            <w:tcW w:w="1951" w:type="dxa"/>
            <w:shd w:val="clear" w:color="auto" w:fill="auto"/>
          </w:tcPr>
          <w:p w14:paraId="17544FED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16. </w:t>
            </w:r>
            <w:r w:rsidRPr="0043664E">
              <w:rPr>
                <w:b/>
              </w:rPr>
              <w:t xml:space="preserve">Upadek </w:t>
            </w:r>
            <w:r>
              <w:rPr>
                <w:b/>
              </w:rPr>
              <w:t>c</w:t>
            </w:r>
            <w:r w:rsidRPr="0043664E">
              <w:rPr>
                <w:b/>
              </w:rPr>
              <w:t xml:space="preserve">esarstwa </w:t>
            </w:r>
            <w:r>
              <w:rPr>
                <w:b/>
              </w:rPr>
              <w:t>r</w:t>
            </w:r>
            <w:r w:rsidRPr="0043664E">
              <w:rPr>
                <w:b/>
              </w:rPr>
              <w:t>zymskiego na Zachodzie</w:t>
            </w:r>
          </w:p>
          <w:p w14:paraId="188B03E7" w14:textId="77777777" w:rsidR="003359D6" w:rsidRPr="00F72B07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28216F5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5BA1056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pokazuje na mapie orientacyjny podział na część wschodnią i zachodnią cesarstwa</w:t>
            </w:r>
          </w:p>
          <w:p w14:paraId="6E118D01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wyjaśnia pojęcia</w:t>
            </w:r>
            <w:r>
              <w:t>:</w:t>
            </w:r>
            <w:r w:rsidRPr="0043664E">
              <w:t xml:space="preserve"> tetrarchia i dominat</w:t>
            </w:r>
          </w:p>
          <w:p w14:paraId="325B506E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7429698B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3C2F4AD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wymienia przyczyny kryzysu cesarstwa w III w.</w:t>
            </w:r>
          </w:p>
          <w:p w14:paraId="1931825E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charakteryzuje reformy Dioklecjana</w:t>
            </w:r>
          </w:p>
          <w:p w14:paraId="1B630AD2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1A2D662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F073B01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wskazuje różnice między częścią wschodnią a zachodnią cesarstwa rzymskiego</w:t>
            </w:r>
          </w:p>
          <w:p w14:paraId="736F6130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 xml:space="preserve">przedstawia przyczyny upadku cesarstwa </w:t>
            </w:r>
            <w:proofErr w:type="spellStart"/>
            <w:r w:rsidRPr="0043664E">
              <w:t>zachodniorzymskiego</w:t>
            </w:r>
            <w:proofErr w:type="spellEnd"/>
          </w:p>
          <w:p w14:paraId="12F067C0" w14:textId="77777777" w:rsidR="003359D6" w:rsidRPr="001252D9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4" w:type="dxa"/>
            <w:shd w:val="clear" w:color="auto" w:fill="auto"/>
          </w:tcPr>
          <w:p w14:paraId="2BC8E73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55B5191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>przedstawia wzrost znaczenia barbarzyńców w cesarstwie rzymskim</w:t>
            </w:r>
          </w:p>
          <w:p w14:paraId="2B551C0A" w14:textId="77777777" w:rsidR="003359D6" w:rsidRPr="0043664E" w:rsidRDefault="003359D6" w:rsidP="003359D6">
            <w:pPr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konsekwencje </w:t>
            </w:r>
            <w:r w:rsidRPr="0043664E">
              <w:lastRenderedPageBreak/>
              <w:t>najazdu Hunów pod wodzą Attyli</w:t>
            </w:r>
          </w:p>
          <w:p w14:paraId="7B2188D7" w14:textId="77777777" w:rsidR="003359D6" w:rsidRPr="001252D9" w:rsidRDefault="003359D6" w:rsidP="003359D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 xml:space="preserve">przedstawia działania </w:t>
            </w:r>
            <w:proofErr w:type="spellStart"/>
            <w:r w:rsidRPr="0043664E">
              <w:t>Odoakra</w:t>
            </w:r>
            <w:proofErr w:type="spellEnd"/>
          </w:p>
        </w:tc>
        <w:tc>
          <w:tcPr>
            <w:tcW w:w="2523" w:type="dxa"/>
          </w:tcPr>
          <w:p w14:paraId="508B9ECF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7584B09" w14:textId="77777777" w:rsidR="003359D6" w:rsidRPr="003941E9" w:rsidRDefault="003359D6" w:rsidP="003359D6">
            <w:pPr>
              <w:pStyle w:val="Akapitzlist"/>
              <w:numPr>
                <w:ilvl w:val="0"/>
                <w:numId w:val="94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3941E9">
              <w:rPr>
                <w:rFonts w:eastAsia="Times New Roman"/>
                <w:bCs/>
                <w:lang w:eastAsia="pl-PL"/>
              </w:rPr>
              <w:t>przedstawia stosunek różnych plemion germańskich do cesarstwa rzymskiego</w:t>
            </w:r>
            <w:r>
              <w:rPr>
                <w:rFonts w:eastAsia="Times New Roman"/>
                <w:bCs/>
                <w:lang w:eastAsia="pl-PL"/>
              </w:rPr>
              <w:t xml:space="preserve"> w III – V w.</w:t>
            </w:r>
          </w:p>
        </w:tc>
      </w:tr>
      <w:tr w:rsidR="003359D6" w:rsidRPr="00F72B07" w14:paraId="27ED7505" w14:textId="77777777" w:rsidTr="00E33C3E">
        <w:tc>
          <w:tcPr>
            <w:tcW w:w="14567" w:type="dxa"/>
            <w:gridSpan w:val="6"/>
            <w:shd w:val="clear" w:color="auto" w:fill="024DA1"/>
          </w:tcPr>
          <w:p w14:paraId="7F923AFA" w14:textId="77777777" w:rsidR="003359D6" w:rsidRPr="00E33C3E" w:rsidRDefault="003359D6" w:rsidP="00985F96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  <w:r w:rsidRPr="00E33C3E"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  <w:t>IV. Europa wczesnego średniowiecza</w:t>
            </w:r>
          </w:p>
        </w:tc>
      </w:tr>
      <w:tr w:rsidR="003359D6" w:rsidRPr="00F72B07" w14:paraId="61216113" w14:textId="77777777" w:rsidTr="00985F96">
        <w:tc>
          <w:tcPr>
            <w:tcW w:w="1951" w:type="dxa"/>
            <w:shd w:val="clear" w:color="auto" w:fill="auto"/>
          </w:tcPr>
          <w:p w14:paraId="5BAEFF61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17. Bizancjum</w:t>
            </w:r>
          </w:p>
        </w:tc>
        <w:tc>
          <w:tcPr>
            <w:tcW w:w="2523" w:type="dxa"/>
            <w:shd w:val="clear" w:color="auto" w:fill="auto"/>
          </w:tcPr>
          <w:p w14:paraId="63881FC7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837F293" w14:textId="77777777" w:rsidR="003359D6" w:rsidRPr="0043664E" w:rsidRDefault="003359D6" w:rsidP="003359D6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</w:pPr>
            <w:r w:rsidRPr="0043664E">
              <w:t>pokazuje na mapie obszar cesarstwa bizantyjskiego</w:t>
            </w:r>
          </w:p>
          <w:p w14:paraId="1561F714" w14:textId="77777777" w:rsidR="003359D6" w:rsidRPr="0043664E" w:rsidRDefault="003359D6" w:rsidP="003359D6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</w:pPr>
            <w:r w:rsidRPr="0043664E">
              <w:t>przedstawia rolę Konstantynopola</w:t>
            </w:r>
          </w:p>
          <w:p w14:paraId="6A506F8A" w14:textId="77777777" w:rsidR="003359D6" w:rsidRPr="001252D9" w:rsidRDefault="003359D6" w:rsidP="003359D6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podział w religii chrześcijańskiej</w:t>
            </w:r>
          </w:p>
        </w:tc>
        <w:tc>
          <w:tcPr>
            <w:tcW w:w="2523" w:type="dxa"/>
            <w:shd w:val="clear" w:color="auto" w:fill="auto"/>
          </w:tcPr>
          <w:p w14:paraId="2AD3E09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D5BEA6F" w14:textId="77777777" w:rsidR="003359D6" w:rsidRPr="0043664E" w:rsidRDefault="003359D6" w:rsidP="003359D6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</w:pPr>
            <w:r w:rsidRPr="0043664E">
              <w:t>wymienia przykładowe zabytki sztuki bizantyjskiej</w:t>
            </w:r>
          </w:p>
          <w:p w14:paraId="6A3D552D" w14:textId="77777777" w:rsidR="003359D6" w:rsidRPr="0043664E" w:rsidRDefault="003359D6" w:rsidP="003359D6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</w:pPr>
            <w:r w:rsidRPr="0043664E">
              <w:t>pokazuje na mapie obszary zajęte przez cesarza Justyniana</w:t>
            </w:r>
          </w:p>
          <w:p w14:paraId="4DF989AC" w14:textId="77777777" w:rsidR="003359D6" w:rsidRPr="001252D9" w:rsidRDefault="003359D6" w:rsidP="003359D6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posługuje się terminem</w:t>
            </w:r>
            <w:r>
              <w:t>:</w:t>
            </w:r>
            <w:r w:rsidRPr="0043664E">
              <w:t xml:space="preserve"> schizma wschodnia</w:t>
            </w:r>
          </w:p>
        </w:tc>
        <w:tc>
          <w:tcPr>
            <w:tcW w:w="2523" w:type="dxa"/>
            <w:shd w:val="clear" w:color="auto" w:fill="auto"/>
          </w:tcPr>
          <w:p w14:paraId="79235BA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C802381" w14:textId="77777777" w:rsidR="003359D6" w:rsidRPr="0043664E" w:rsidRDefault="003359D6" w:rsidP="003359D6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</w:pPr>
            <w:r w:rsidRPr="0043664E">
              <w:t>charakteryzuje okres panowania cesarza Justyniana</w:t>
            </w:r>
          </w:p>
          <w:p w14:paraId="3ADF0639" w14:textId="77777777" w:rsidR="003359D6" w:rsidRPr="0043664E" w:rsidRDefault="003359D6" w:rsidP="003359D6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</w:pPr>
            <w:r w:rsidRPr="0043664E">
              <w:t>przedstawia konsekwencje schizmy wschodniej</w:t>
            </w:r>
          </w:p>
          <w:p w14:paraId="18FE83F0" w14:textId="77777777" w:rsidR="003359D6" w:rsidRPr="0021300A" w:rsidRDefault="003359D6" w:rsidP="003359D6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</w:pPr>
            <w:r w:rsidRPr="0043664E">
              <w:t>wymienia cechy kultury bizantyjskiej</w:t>
            </w:r>
          </w:p>
        </w:tc>
        <w:tc>
          <w:tcPr>
            <w:tcW w:w="2524" w:type="dxa"/>
            <w:shd w:val="clear" w:color="auto" w:fill="auto"/>
          </w:tcPr>
          <w:p w14:paraId="77184FBF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AB8501D" w14:textId="77777777" w:rsidR="003359D6" w:rsidRPr="0043664E" w:rsidRDefault="003359D6" w:rsidP="003359D6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</w:pPr>
            <w:r w:rsidRPr="0043664E">
              <w:t>wyjaśnia przyczyny schizmy wschodniej</w:t>
            </w:r>
          </w:p>
          <w:p w14:paraId="0BE660F3" w14:textId="77777777" w:rsidR="003359D6" w:rsidRPr="0043664E" w:rsidRDefault="003359D6" w:rsidP="003359D6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</w:pPr>
            <w:r w:rsidRPr="0043664E">
              <w:t>ocenia zasługi cesarza Justyniana dla cesarstwa bizantyjskiego</w:t>
            </w:r>
          </w:p>
          <w:p w14:paraId="2021F9DC" w14:textId="77777777" w:rsidR="003359D6" w:rsidRPr="0077338D" w:rsidRDefault="003359D6" w:rsidP="003359D6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wskazuje związki i wpływy cesarzy bizantyjskich w Kościele</w:t>
            </w:r>
          </w:p>
        </w:tc>
        <w:tc>
          <w:tcPr>
            <w:tcW w:w="2523" w:type="dxa"/>
          </w:tcPr>
          <w:p w14:paraId="527B2D82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A8DC418" w14:textId="77777777" w:rsidR="003359D6" w:rsidRPr="006F356C" w:rsidRDefault="003359D6" w:rsidP="003359D6">
            <w:pPr>
              <w:pStyle w:val="Akapitzlist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6F356C">
              <w:rPr>
                <w:rFonts w:eastAsia="Times New Roman"/>
                <w:bCs/>
                <w:lang w:eastAsia="pl-PL"/>
              </w:rPr>
              <w:t>wyjaśnia, na czym polegał spór o obrazy (ikonoklazm) w Kościele Wschodnim</w:t>
            </w:r>
          </w:p>
          <w:p w14:paraId="0BA8ADD4" w14:textId="77777777" w:rsidR="003359D6" w:rsidRPr="006F356C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40A18523" w14:textId="77777777" w:rsidTr="00985F96">
        <w:tc>
          <w:tcPr>
            <w:tcW w:w="1951" w:type="dxa"/>
            <w:shd w:val="clear" w:color="auto" w:fill="auto"/>
          </w:tcPr>
          <w:p w14:paraId="5896058B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18. Świat islamu</w:t>
            </w:r>
          </w:p>
        </w:tc>
        <w:tc>
          <w:tcPr>
            <w:tcW w:w="2523" w:type="dxa"/>
            <w:shd w:val="clear" w:color="auto" w:fill="auto"/>
          </w:tcPr>
          <w:p w14:paraId="0E5F981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04596D3E" w14:textId="77777777" w:rsidR="003359D6" w:rsidRPr="0043664E" w:rsidRDefault="003359D6" w:rsidP="003359D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</w:pPr>
            <w:r w:rsidRPr="0043664E">
              <w:t xml:space="preserve">pokazuje na mapie obszary </w:t>
            </w:r>
            <w:r w:rsidRPr="0043664E">
              <w:lastRenderedPageBreak/>
              <w:t>opanowane przez Arabów</w:t>
            </w:r>
          </w:p>
          <w:p w14:paraId="75C08550" w14:textId="77777777" w:rsidR="003359D6" w:rsidRPr="0043664E" w:rsidRDefault="003359D6" w:rsidP="003359D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</w:pPr>
            <w:r w:rsidRPr="0043664E">
              <w:t>wymienia filary islamu</w:t>
            </w:r>
          </w:p>
          <w:p w14:paraId="75C74B31" w14:textId="77777777" w:rsidR="003359D6" w:rsidRPr="00EF1E03" w:rsidRDefault="003359D6" w:rsidP="003359D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dwa najstarsze odłamy islamu</w:t>
            </w:r>
          </w:p>
        </w:tc>
        <w:tc>
          <w:tcPr>
            <w:tcW w:w="2523" w:type="dxa"/>
            <w:shd w:val="clear" w:color="auto" w:fill="auto"/>
          </w:tcPr>
          <w:p w14:paraId="799C7DD3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393FE91" w14:textId="77777777" w:rsidR="003359D6" w:rsidRPr="0043664E" w:rsidRDefault="003359D6" w:rsidP="003359D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przedstawia działalność Mahometa</w:t>
            </w:r>
          </w:p>
          <w:p w14:paraId="5F99BE57" w14:textId="77777777" w:rsidR="003359D6" w:rsidRPr="0043664E" w:rsidRDefault="003359D6" w:rsidP="003359D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</w:pPr>
            <w:r w:rsidRPr="0043664E">
              <w:t>wyjaśnia różnice między odłamami islamu</w:t>
            </w:r>
          </w:p>
          <w:p w14:paraId="2827FC41" w14:textId="77777777" w:rsidR="003359D6" w:rsidRPr="00EF1E03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21050BA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99BD3F0" w14:textId="77777777" w:rsidR="003359D6" w:rsidRPr="0043664E" w:rsidRDefault="003359D6" w:rsidP="003359D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organizację </w:t>
            </w:r>
            <w:r w:rsidRPr="0043664E">
              <w:lastRenderedPageBreak/>
              <w:t>polityczną i religijną świata arabskiego po przyjęciu islamu</w:t>
            </w:r>
          </w:p>
          <w:p w14:paraId="4A1E7DB9" w14:textId="77777777" w:rsidR="003359D6" w:rsidRPr="00EF1E03" w:rsidRDefault="003359D6" w:rsidP="003359D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charakteryzuje kulturę arabską</w:t>
            </w:r>
          </w:p>
        </w:tc>
        <w:tc>
          <w:tcPr>
            <w:tcW w:w="2524" w:type="dxa"/>
            <w:shd w:val="clear" w:color="auto" w:fill="auto"/>
          </w:tcPr>
          <w:p w14:paraId="0EC9EC6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37E650F" w14:textId="77777777" w:rsidR="003359D6" w:rsidRPr="0043664E" w:rsidRDefault="003359D6" w:rsidP="003359D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sytuację na </w:t>
            </w:r>
            <w:r w:rsidRPr="0043664E">
              <w:lastRenderedPageBreak/>
              <w:t>Półwyspie Arabskim przed działalnością Mahometa</w:t>
            </w:r>
          </w:p>
          <w:p w14:paraId="52F7DB25" w14:textId="77777777" w:rsidR="003359D6" w:rsidRPr="00EF1E03" w:rsidRDefault="003359D6" w:rsidP="003359D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ocenia wpływ kultury arabskiej na kulturę europejską</w:t>
            </w:r>
          </w:p>
        </w:tc>
        <w:tc>
          <w:tcPr>
            <w:tcW w:w="2523" w:type="dxa"/>
          </w:tcPr>
          <w:p w14:paraId="099F0D76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5D41460" w14:textId="77777777" w:rsidR="003359D6" w:rsidRPr="00CA69DA" w:rsidRDefault="003359D6" w:rsidP="003359D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A69DA">
              <w:rPr>
                <w:rFonts w:eastAsia="Times New Roman"/>
                <w:bCs/>
                <w:lang w:eastAsia="pl-PL"/>
              </w:rPr>
              <w:t xml:space="preserve">wyjaśnia, dlaczego bitwa </w:t>
            </w:r>
            <w:r w:rsidRPr="00CA69DA">
              <w:rPr>
                <w:rFonts w:eastAsia="Times New Roman"/>
                <w:bCs/>
                <w:lang w:eastAsia="pl-PL"/>
              </w:rPr>
              <w:lastRenderedPageBreak/>
              <w:t xml:space="preserve">pod </w:t>
            </w:r>
            <w:r>
              <w:rPr>
                <w:rFonts w:eastAsia="Times New Roman"/>
                <w:bCs/>
                <w:lang w:eastAsia="pl-PL"/>
              </w:rPr>
              <w:t>Poitiers</w:t>
            </w:r>
            <w:r w:rsidRPr="00CA69DA">
              <w:rPr>
                <w:rFonts w:eastAsia="Times New Roman"/>
                <w:bCs/>
                <w:lang w:eastAsia="pl-PL"/>
              </w:rPr>
              <w:t xml:space="preserve"> jest uważana za jedną z decydujących bitew w historii</w:t>
            </w:r>
          </w:p>
          <w:p w14:paraId="241E7CAC" w14:textId="77777777" w:rsidR="003359D6" w:rsidRPr="005D11DF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3F4F9A84" w14:textId="77777777" w:rsidTr="00985F96">
        <w:tc>
          <w:tcPr>
            <w:tcW w:w="1951" w:type="dxa"/>
            <w:shd w:val="clear" w:color="auto" w:fill="auto"/>
          </w:tcPr>
          <w:p w14:paraId="0F7D6177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19. </w:t>
            </w:r>
            <w:r w:rsidRPr="0043664E">
              <w:rPr>
                <w:b/>
              </w:rPr>
              <w:t>Narodziny i rozwój państwa Franków</w:t>
            </w:r>
          </w:p>
          <w:p w14:paraId="5810CC39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1777972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1EF6579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pokazuje na mapie obszar monarchii frankijskiej za panowania Karola Wielkiego</w:t>
            </w:r>
          </w:p>
          <w:p w14:paraId="3814C1C7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przedstawia dążenia Karola Wielkiego do odnowienia cesarstwa rzymskiego</w:t>
            </w:r>
          </w:p>
          <w:p w14:paraId="0F5ABB93" w14:textId="77777777" w:rsidR="003359D6" w:rsidRPr="00EF1E03" w:rsidRDefault="003359D6" w:rsidP="003359D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pokazuje na mapie postanowienia traktatu w Verdun</w:t>
            </w:r>
          </w:p>
        </w:tc>
        <w:tc>
          <w:tcPr>
            <w:tcW w:w="2523" w:type="dxa"/>
            <w:shd w:val="clear" w:color="auto" w:fill="auto"/>
          </w:tcPr>
          <w:p w14:paraId="26DAA66F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D2FB45C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na mapie etapy ekspansji państwa Franków </w:t>
            </w:r>
          </w:p>
          <w:p w14:paraId="1A270491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przedstawia organizację państwa Franków</w:t>
            </w:r>
          </w:p>
          <w:p w14:paraId="65E6EBAA" w14:textId="77777777" w:rsidR="003359D6" w:rsidRPr="00EF1E03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66EBD36A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001A709D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przedstawia rolę Chlodwiga w kształtowaniu się państwa Franków</w:t>
            </w:r>
          </w:p>
          <w:p w14:paraId="115EE81E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przedstawia cały proces kształtowania się państwa frankijskiego</w:t>
            </w:r>
          </w:p>
          <w:p w14:paraId="00FB7968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podaje definicję monarchii patrymonialnej</w:t>
            </w:r>
          </w:p>
          <w:p w14:paraId="4A6D3698" w14:textId="77777777" w:rsidR="003359D6" w:rsidRPr="00EF1E03" w:rsidRDefault="003359D6" w:rsidP="003359D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cechy renesansu karolińskiego</w:t>
            </w:r>
          </w:p>
        </w:tc>
        <w:tc>
          <w:tcPr>
            <w:tcW w:w="2524" w:type="dxa"/>
            <w:shd w:val="clear" w:color="auto" w:fill="auto"/>
          </w:tcPr>
          <w:p w14:paraId="5AD450DF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E2F68DC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charakteryzuje gospodarkę monarchii Karola Wielkiego</w:t>
            </w:r>
          </w:p>
          <w:p w14:paraId="1BD67E57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uzasadnia, że państwo frankijskie było monarchią patrymonialną</w:t>
            </w:r>
          </w:p>
          <w:p w14:paraId="0EB98ED9" w14:textId="77777777" w:rsidR="003359D6" w:rsidRPr="00EF1E03" w:rsidRDefault="003359D6" w:rsidP="003359D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wyjaśnia, dlaczego mówimy o renesansie karolińskim</w:t>
            </w:r>
          </w:p>
        </w:tc>
        <w:tc>
          <w:tcPr>
            <w:tcW w:w="2523" w:type="dxa"/>
          </w:tcPr>
          <w:p w14:paraId="7FA9D9F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21CEA33" w14:textId="77777777" w:rsidR="003359D6" w:rsidRPr="005D11DF" w:rsidRDefault="003359D6" w:rsidP="003359D6">
            <w:pPr>
              <w:pStyle w:val="Akapitzlist"/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5D11DF">
              <w:rPr>
                <w:rFonts w:eastAsia="Times New Roman"/>
                <w:bCs/>
                <w:lang w:eastAsia="pl-PL"/>
              </w:rPr>
              <w:t>wyjaśnia, dlaczego Karol Wielki jest wymieniany jako jeden z prekursorów zjednoczonej Europy</w:t>
            </w:r>
          </w:p>
          <w:p w14:paraId="1A5162FF" w14:textId="77777777" w:rsidR="003359D6" w:rsidRPr="005D11DF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73735771" w14:textId="77777777" w:rsidTr="00985F96">
        <w:trPr>
          <w:trHeight w:val="3211"/>
        </w:trPr>
        <w:tc>
          <w:tcPr>
            <w:tcW w:w="1951" w:type="dxa"/>
            <w:shd w:val="clear" w:color="auto" w:fill="auto"/>
          </w:tcPr>
          <w:p w14:paraId="6BE79789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20. </w:t>
            </w:r>
            <w:r w:rsidRPr="0043664E">
              <w:rPr>
                <w:b/>
              </w:rPr>
              <w:t>Nowe państwa w Europie Zachodniej. Początki feudalizmu</w:t>
            </w:r>
          </w:p>
          <w:p w14:paraId="2EAD5DF4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BFA24CB" w14:textId="77777777" w:rsidR="003359D6" w:rsidRPr="00F213B2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213B2">
              <w:rPr>
                <w:rFonts w:eastAsia="Times New Roman"/>
                <w:b/>
                <w:lang w:eastAsia="pl-PL"/>
              </w:rPr>
              <w:t>Uczeń:</w:t>
            </w:r>
          </w:p>
          <w:p w14:paraId="566260B4" w14:textId="77777777" w:rsidR="003359D6" w:rsidRPr="00F213B2" w:rsidRDefault="003359D6" w:rsidP="003359D6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</w:pPr>
            <w:r w:rsidRPr="00F213B2">
              <w:t>pokazuje na mapie obszar monarchii ottońskiej</w:t>
            </w:r>
          </w:p>
          <w:p w14:paraId="1724B4E2" w14:textId="77777777" w:rsidR="003359D6" w:rsidRPr="00F213B2" w:rsidRDefault="003359D6" w:rsidP="003359D6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</w:pPr>
            <w:r w:rsidRPr="00F213B2">
              <w:t>charakteryzuje rządy dynastii ottońskiej i jej dążenie do odnowienia cesarstwa rzymskiego</w:t>
            </w:r>
          </w:p>
          <w:p w14:paraId="763BED42" w14:textId="77777777" w:rsidR="003359D6" w:rsidRPr="00F213B2" w:rsidRDefault="003359D6" w:rsidP="003359D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F213B2">
              <w:t>wyjaśnia pojęcia</w:t>
            </w:r>
            <w:r>
              <w:t>:</w:t>
            </w:r>
            <w:r w:rsidRPr="00F213B2">
              <w:t xml:space="preserve"> senior i wasal</w:t>
            </w:r>
          </w:p>
        </w:tc>
        <w:tc>
          <w:tcPr>
            <w:tcW w:w="2523" w:type="dxa"/>
            <w:shd w:val="clear" w:color="auto" w:fill="auto"/>
          </w:tcPr>
          <w:p w14:paraId="7409EECA" w14:textId="77777777" w:rsidR="003359D6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C1AB84A" w14:textId="77777777" w:rsidR="003359D6" w:rsidRPr="0043664E" w:rsidRDefault="003359D6" w:rsidP="003359D6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</w:pPr>
            <w:r w:rsidRPr="0043664E">
              <w:t>wyjaśnia ideę cesarstwa uniwersalistycznego Ottona III</w:t>
            </w:r>
          </w:p>
          <w:p w14:paraId="681CC0ED" w14:textId="77777777" w:rsidR="003359D6" w:rsidRPr="0043664E" w:rsidRDefault="003359D6" w:rsidP="003359D6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</w:pPr>
            <w:r w:rsidRPr="0043664E">
              <w:t>wyjaśnia</w:t>
            </w:r>
            <w:r>
              <w:t>,</w:t>
            </w:r>
            <w:r w:rsidRPr="0043664E">
              <w:t xml:space="preserve"> dlaczego do</w:t>
            </w:r>
            <w:r>
              <w:t>szło</w:t>
            </w:r>
            <w:r w:rsidRPr="0043664E">
              <w:t xml:space="preserve"> do odnowienia cesarstwa na terenie Rzeszy</w:t>
            </w:r>
          </w:p>
          <w:p w14:paraId="32224054" w14:textId="77777777" w:rsidR="003359D6" w:rsidRPr="0043664E" w:rsidRDefault="003359D6" w:rsidP="003359D6">
            <w:pPr>
              <w:pStyle w:val="Akapitzlist"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</w:pPr>
            <w:r w:rsidRPr="0043664E">
              <w:t>przedstawia hołd lenny i jego znaczenie</w:t>
            </w:r>
          </w:p>
          <w:p w14:paraId="670AB67F" w14:textId="77777777" w:rsidR="003359D6" w:rsidRPr="00EF1E03" w:rsidRDefault="003359D6" w:rsidP="003359D6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obowiązki wasala i seniora</w:t>
            </w:r>
          </w:p>
        </w:tc>
        <w:tc>
          <w:tcPr>
            <w:tcW w:w="2523" w:type="dxa"/>
            <w:shd w:val="clear" w:color="auto" w:fill="auto"/>
          </w:tcPr>
          <w:p w14:paraId="21081A21" w14:textId="77777777" w:rsidR="003359D6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EDF1E5B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sytuację w Anglii po upadku cesarstwa </w:t>
            </w:r>
            <w:proofErr w:type="spellStart"/>
            <w:r w:rsidRPr="0043664E">
              <w:t>zachodniorzymskiego</w:t>
            </w:r>
            <w:proofErr w:type="spellEnd"/>
          </w:p>
          <w:p w14:paraId="609C7601" w14:textId="77777777" w:rsidR="003359D6" w:rsidRPr="00EF1E03" w:rsidRDefault="003359D6" w:rsidP="003359D6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charakteryzuje drabinę feudalną (podział społeczeństwa)</w:t>
            </w:r>
          </w:p>
        </w:tc>
        <w:tc>
          <w:tcPr>
            <w:tcW w:w="2524" w:type="dxa"/>
            <w:shd w:val="clear" w:color="auto" w:fill="auto"/>
          </w:tcPr>
          <w:p w14:paraId="6D67E23F" w14:textId="77777777" w:rsidR="003359D6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55F7B94" w14:textId="77777777" w:rsidR="003359D6" w:rsidRPr="0043664E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wskazuje różnice między systemem lennym a drabiną feudalną</w:t>
            </w:r>
          </w:p>
          <w:p w14:paraId="7B14BDCB" w14:textId="77777777" w:rsidR="003359D6" w:rsidRPr="00F213B2" w:rsidRDefault="003359D6" w:rsidP="003359D6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jc w:val="both"/>
            </w:pPr>
            <w:r w:rsidRPr="0043664E">
              <w:t>poprawnie używa pojęć</w:t>
            </w:r>
            <w:r>
              <w:t>:</w:t>
            </w:r>
            <w:r w:rsidRPr="0043664E">
              <w:t xml:space="preserve"> hołd lenny, inwestytura, immunitet</w:t>
            </w:r>
          </w:p>
        </w:tc>
        <w:tc>
          <w:tcPr>
            <w:tcW w:w="2523" w:type="dxa"/>
          </w:tcPr>
          <w:p w14:paraId="65C21D90" w14:textId="77777777" w:rsidR="003359D6" w:rsidRDefault="003359D6" w:rsidP="00985F96">
            <w:pPr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2F5113A" w14:textId="77777777" w:rsidR="003359D6" w:rsidRPr="00E857E2" w:rsidRDefault="003359D6" w:rsidP="003359D6">
            <w:pPr>
              <w:pStyle w:val="Akapitzlist"/>
              <w:numPr>
                <w:ilvl w:val="0"/>
                <w:numId w:val="91"/>
              </w:numPr>
              <w:spacing w:after="0" w:line="240" w:lineRule="auto"/>
              <w:rPr>
                <w:rFonts w:eastAsia="Times New Roman"/>
                <w:bCs/>
                <w:lang w:eastAsia="pl-PL"/>
              </w:rPr>
            </w:pPr>
            <w:r w:rsidRPr="00E857E2">
              <w:rPr>
                <w:rFonts w:eastAsia="Times New Roman"/>
                <w:bCs/>
                <w:lang w:eastAsia="pl-PL"/>
              </w:rPr>
              <w:t>przedstawia związki Ottona III z cesarzami bizantyjskimi i wyjaśnia, jaki to miało wpływ na koncepcje polityczne Ottona III</w:t>
            </w:r>
          </w:p>
          <w:p w14:paraId="6EA2B7D5" w14:textId="77777777" w:rsidR="003359D6" w:rsidRPr="00034062" w:rsidRDefault="003359D6" w:rsidP="00985F96">
            <w:pPr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3BF6DC4C" w14:textId="77777777" w:rsidTr="00985F96">
        <w:tc>
          <w:tcPr>
            <w:tcW w:w="1951" w:type="dxa"/>
            <w:shd w:val="clear" w:color="auto" w:fill="auto"/>
          </w:tcPr>
          <w:p w14:paraId="2AEE8E00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21. </w:t>
            </w:r>
            <w:r w:rsidRPr="0043664E">
              <w:rPr>
                <w:b/>
              </w:rPr>
              <w:t>Powstanie państw w Europie Północnej i Środkowo-Wschodniej</w:t>
            </w:r>
          </w:p>
          <w:p w14:paraId="1CCA6AE5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1C73A55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 w:rsidRPr="00F213B2">
              <w:rPr>
                <w:rFonts w:eastAsia="Times New Roman"/>
                <w:b/>
                <w:lang w:eastAsia="pl-PL"/>
              </w:rPr>
              <w:t>Uczeń:</w:t>
            </w:r>
          </w:p>
          <w:p w14:paraId="1B99CAE7" w14:textId="77777777" w:rsidR="003359D6" w:rsidRPr="0043664E" w:rsidRDefault="003359D6" w:rsidP="003359D6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</w:pPr>
            <w:r w:rsidRPr="0043664E">
              <w:t>pokazuje na mapie pierwsze państwa słowiańskie i główne trasy wypraw wikingów</w:t>
            </w:r>
          </w:p>
          <w:p w14:paraId="7609B56A" w14:textId="77777777" w:rsidR="003359D6" w:rsidRPr="00F213B2" w:rsidRDefault="003359D6" w:rsidP="003359D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lastRenderedPageBreak/>
              <w:t xml:space="preserve">wie, kim byli </w:t>
            </w:r>
            <w:proofErr w:type="spellStart"/>
            <w:r w:rsidRPr="0043664E">
              <w:t>św.</w:t>
            </w:r>
            <w:r>
              <w:t>św</w:t>
            </w:r>
            <w:proofErr w:type="spellEnd"/>
            <w:r>
              <w:t>.</w:t>
            </w:r>
            <w:r w:rsidRPr="0043664E">
              <w:t xml:space="preserve"> Cyryl i Metody</w:t>
            </w:r>
          </w:p>
        </w:tc>
        <w:tc>
          <w:tcPr>
            <w:tcW w:w="2523" w:type="dxa"/>
            <w:shd w:val="clear" w:color="auto" w:fill="auto"/>
          </w:tcPr>
          <w:p w14:paraId="6D8197D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FAC234D" w14:textId="77777777" w:rsidR="003359D6" w:rsidRPr="0043664E" w:rsidRDefault="003359D6" w:rsidP="003359D6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</w:pPr>
            <w:r w:rsidRPr="0043664E">
              <w:t xml:space="preserve">charakteryzuje działalność </w:t>
            </w:r>
            <w:proofErr w:type="spellStart"/>
            <w:r w:rsidRPr="0043664E">
              <w:t>św.</w:t>
            </w:r>
            <w:r>
              <w:t>św</w:t>
            </w:r>
            <w:proofErr w:type="spellEnd"/>
            <w:r>
              <w:t>.</w:t>
            </w:r>
            <w:r w:rsidRPr="0043664E">
              <w:t xml:space="preserve"> Cyryla i Metodego</w:t>
            </w:r>
          </w:p>
          <w:p w14:paraId="29D2F9FF" w14:textId="77777777" w:rsidR="003359D6" w:rsidRPr="00F213B2" w:rsidRDefault="003359D6" w:rsidP="003359D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przyczyny ekspansji wikingów</w:t>
            </w:r>
          </w:p>
        </w:tc>
        <w:tc>
          <w:tcPr>
            <w:tcW w:w="2523" w:type="dxa"/>
            <w:shd w:val="clear" w:color="auto" w:fill="auto"/>
          </w:tcPr>
          <w:p w14:paraId="1DCD67E2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C16FE13" w14:textId="77777777" w:rsidR="003359D6" w:rsidRPr="0043664E" w:rsidRDefault="003359D6" w:rsidP="003359D6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</w:pPr>
            <w:r w:rsidRPr="0043664E">
              <w:t xml:space="preserve">wyjaśnia dlaczego </w:t>
            </w:r>
            <w:proofErr w:type="spellStart"/>
            <w:r w:rsidRPr="0043664E">
              <w:t>św.</w:t>
            </w:r>
            <w:r>
              <w:t>św</w:t>
            </w:r>
            <w:proofErr w:type="spellEnd"/>
            <w:r>
              <w:t>.</w:t>
            </w:r>
            <w:r w:rsidRPr="0043664E">
              <w:t xml:space="preserve"> Cyryl i Metody są nazywani Apostołami Słowian</w:t>
            </w:r>
          </w:p>
          <w:p w14:paraId="491E08DA" w14:textId="77777777" w:rsidR="003359D6" w:rsidRPr="0043664E" w:rsidRDefault="003359D6" w:rsidP="003359D6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konsekwencje </w:t>
            </w:r>
            <w:r w:rsidRPr="0043664E">
              <w:lastRenderedPageBreak/>
              <w:t>wypraw wikingów</w:t>
            </w:r>
          </w:p>
          <w:p w14:paraId="2046670B" w14:textId="77777777" w:rsidR="003359D6" w:rsidRPr="00F213B2" w:rsidRDefault="003359D6" w:rsidP="003359D6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proces powstawania państwa węgierskiego</w:t>
            </w:r>
          </w:p>
        </w:tc>
        <w:tc>
          <w:tcPr>
            <w:tcW w:w="2524" w:type="dxa"/>
            <w:shd w:val="clear" w:color="auto" w:fill="auto"/>
          </w:tcPr>
          <w:p w14:paraId="47EBCE4A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C55B6B0" w14:textId="77777777" w:rsidR="003359D6" w:rsidRPr="0043664E" w:rsidRDefault="003359D6" w:rsidP="003359D6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</w:pPr>
            <w:r w:rsidRPr="0043664E">
              <w:t>przedstawia genezę pojawienia się Słowian w Europie</w:t>
            </w:r>
          </w:p>
          <w:p w14:paraId="3F4E548E" w14:textId="77777777" w:rsidR="003359D6" w:rsidRPr="00763792" w:rsidRDefault="003359D6" w:rsidP="003359D6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jc w:val="both"/>
            </w:pPr>
            <w:r w:rsidRPr="0043664E">
              <w:t xml:space="preserve">ocenia wkład </w:t>
            </w:r>
            <w:proofErr w:type="spellStart"/>
            <w:r w:rsidRPr="0043664E">
              <w:t>św.</w:t>
            </w:r>
            <w:r>
              <w:t>św</w:t>
            </w:r>
            <w:proofErr w:type="spellEnd"/>
            <w:r>
              <w:t>.</w:t>
            </w:r>
            <w:r w:rsidRPr="0043664E">
              <w:t xml:space="preserve"> Cyryla i Metodego w </w:t>
            </w:r>
            <w:r w:rsidRPr="0043664E">
              <w:lastRenderedPageBreak/>
              <w:t>rozwój kulturalny Słowian</w:t>
            </w:r>
          </w:p>
        </w:tc>
        <w:tc>
          <w:tcPr>
            <w:tcW w:w="2523" w:type="dxa"/>
          </w:tcPr>
          <w:p w14:paraId="3B0EA487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BCA99D2" w14:textId="77777777" w:rsidR="003359D6" w:rsidRPr="0047296B" w:rsidRDefault="003359D6" w:rsidP="003359D6">
            <w:pPr>
              <w:pStyle w:val="Akapitzlist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47296B">
              <w:rPr>
                <w:rFonts w:eastAsia="Times New Roman"/>
                <w:bCs/>
                <w:lang w:eastAsia="pl-PL"/>
              </w:rPr>
              <w:t>charakteryzuje kulturę ludów skandynawskich</w:t>
            </w:r>
          </w:p>
          <w:p w14:paraId="667BF1C4" w14:textId="77777777" w:rsidR="003359D6" w:rsidRPr="0047296B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0580CFD2" w14:textId="77777777" w:rsidTr="00985F96">
        <w:tc>
          <w:tcPr>
            <w:tcW w:w="1951" w:type="dxa"/>
            <w:shd w:val="clear" w:color="auto" w:fill="auto"/>
          </w:tcPr>
          <w:p w14:paraId="086E1F43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22. </w:t>
            </w:r>
            <w:r w:rsidRPr="0043664E">
              <w:rPr>
                <w:b/>
              </w:rPr>
              <w:t>Papiestwo i cesarstwo</w:t>
            </w:r>
          </w:p>
          <w:p w14:paraId="03B2040B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5F51BE0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DF44745" w14:textId="77777777" w:rsidR="003359D6" w:rsidRPr="00763792" w:rsidRDefault="003359D6" w:rsidP="003359D6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t>przedstawia uniwersalny charakter władzy papieża i cesarza</w:t>
            </w:r>
          </w:p>
          <w:p w14:paraId="7F5F0066" w14:textId="77777777" w:rsidR="003359D6" w:rsidRPr="00F213B2" w:rsidRDefault="003359D6" w:rsidP="003359D6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postanowienia konkordatu wormackiego</w:t>
            </w:r>
          </w:p>
        </w:tc>
        <w:tc>
          <w:tcPr>
            <w:tcW w:w="2523" w:type="dxa"/>
            <w:shd w:val="clear" w:color="auto" w:fill="auto"/>
          </w:tcPr>
          <w:p w14:paraId="7A9F3D3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9FB6F9F" w14:textId="77777777" w:rsidR="003359D6" w:rsidRPr="00763792" w:rsidRDefault="003359D6" w:rsidP="003359D6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 xml:space="preserve">przedstawia </w:t>
            </w:r>
            <w:r>
              <w:t>przyczyny rywalizacji między papieżem a cesarzem</w:t>
            </w:r>
          </w:p>
          <w:p w14:paraId="4DF5F31D" w14:textId="77777777" w:rsidR="003359D6" w:rsidRPr="00F213B2" w:rsidRDefault="003359D6" w:rsidP="003359D6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t>wyjaśnia rolę konkordatu wormackiego</w:t>
            </w:r>
          </w:p>
        </w:tc>
        <w:tc>
          <w:tcPr>
            <w:tcW w:w="2523" w:type="dxa"/>
            <w:shd w:val="clear" w:color="auto" w:fill="auto"/>
          </w:tcPr>
          <w:p w14:paraId="6F7C7CE5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5D04379" w14:textId="77777777" w:rsidR="003359D6" w:rsidRPr="0043664E" w:rsidRDefault="003359D6" w:rsidP="003359D6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</w:pPr>
            <w:r w:rsidRPr="0043664E">
              <w:t>wy</w:t>
            </w:r>
            <w:r>
              <w:t>mienia</w:t>
            </w:r>
            <w:r w:rsidRPr="0043664E">
              <w:t xml:space="preserve"> przyczyny kryzysu w Kościele w X–XI w.</w:t>
            </w:r>
          </w:p>
          <w:p w14:paraId="71B92A2F" w14:textId="77777777" w:rsidR="003359D6" w:rsidRPr="00F213B2" w:rsidRDefault="003359D6" w:rsidP="003359D6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posługuje się poprawnie terminami</w:t>
            </w:r>
            <w:r>
              <w:t>:</w:t>
            </w:r>
            <w:r w:rsidRPr="0043664E">
              <w:t xml:space="preserve"> symonia, nepotyzm, konkordat</w:t>
            </w:r>
          </w:p>
        </w:tc>
        <w:tc>
          <w:tcPr>
            <w:tcW w:w="2524" w:type="dxa"/>
            <w:shd w:val="clear" w:color="auto" w:fill="auto"/>
          </w:tcPr>
          <w:p w14:paraId="679433E0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B96FA4F" w14:textId="77777777" w:rsidR="003359D6" w:rsidRPr="00763792" w:rsidRDefault="003359D6" w:rsidP="003359D6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wyjaśnia, w jaki sposób Kościół chc</w:t>
            </w:r>
            <w:r>
              <w:t>iał</w:t>
            </w:r>
            <w:r w:rsidRPr="0043664E">
              <w:t xml:space="preserve"> się uniezależnić od władzy świeckiej</w:t>
            </w:r>
          </w:p>
          <w:p w14:paraId="2A0D6BB0" w14:textId="77777777" w:rsidR="003359D6" w:rsidRPr="004E526B" w:rsidRDefault="003359D6" w:rsidP="003359D6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t>charakteryzuje skutki sporu o inwestyturę</w:t>
            </w:r>
          </w:p>
        </w:tc>
        <w:tc>
          <w:tcPr>
            <w:tcW w:w="2523" w:type="dxa"/>
          </w:tcPr>
          <w:p w14:paraId="5FE9013F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08E1C494" w14:textId="77777777" w:rsidR="003359D6" w:rsidRDefault="003359D6" w:rsidP="003359D6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wyjaśnia, w jaki sposób rywalizacja między papieżem a cesarzem wiązała się z funkcjonowaniem państwa średniowiecznego</w:t>
            </w:r>
          </w:p>
          <w:p w14:paraId="4728C605" w14:textId="77777777" w:rsidR="003359D6" w:rsidRDefault="003359D6" w:rsidP="003359D6">
            <w:pPr>
              <w:pStyle w:val="Akapitzlist"/>
              <w:numPr>
                <w:ilvl w:val="0"/>
                <w:numId w:val="90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1E26CB">
              <w:rPr>
                <w:rFonts w:eastAsia="Times New Roman"/>
                <w:bCs/>
                <w:lang w:eastAsia="pl-PL"/>
              </w:rPr>
              <w:t>wyjaśnia poglądy Innocentego III na wzajemne relacje między władzą cesarską a papieską</w:t>
            </w:r>
          </w:p>
          <w:p w14:paraId="78FA8095" w14:textId="77777777" w:rsidR="00E33C3E" w:rsidRDefault="00E33C3E" w:rsidP="00E33C3E">
            <w:p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</w:p>
          <w:p w14:paraId="583F0A73" w14:textId="77777777" w:rsidR="00E33C3E" w:rsidRPr="00E33C3E" w:rsidRDefault="00E33C3E" w:rsidP="00E33C3E">
            <w:p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672DF89C" w14:textId="77777777" w:rsidTr="00E33C3E">
        <w:tc>
          <w:tcPr>
            <w:tcW w:w="14567" w:type="dxa"/>
            <w:gridSpan w:val="6"/>
            <w:shd w:val="clear" w:color="auto" w:fill="024DA1"/>
          </w:tcPr>
          <w:p w14:paraId="39B1704C" w14:textId="77777777" w:rsidR="003359D6" w:rsidRPr="00E33C3E" w:rsidRDefault="003359D6" w:rsidP="00985F96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  <w:r w:rsidRPr="00E33C3E"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  <w:lastRenderedPageBreak/>
              <w:t>V. Europa rozkwitu i schyłku średniowiecza</w:t>
            </w:r>
          </w:p>
        </w:tc>
      </w:tr>
      <w:tr w:rsidR="003359D6" w:rsidRPr="00F72B07" w14:paraId="1D0BD3C6" w14:textId="77777777" w:rsidTr="00985F96">
        <w:tc>
          <w:tcPr>
            <w:tcW w:w="1951" w:type="dxa"/>
            <w:shd w:val="clear" w:color="auto" w:fill="auto"/>
          </w:tcPr>
          <w:p w14:paraId="69A7732D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23. </w:t>
            </w:r>
            <w:r w:rsidRPr="0043664E">
              <w:rPr>
                <w:b/>
              </w:rPr>
              <w:t>Wyprawy krzyżowe i ich następstwa</w:t>
            </w:r>
          </w:p>
          <w:p w14:paraId="57FA84E0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0C8650F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2D9C890" w14:textId="77777777" w:rsidR="003359D6" w:rsidRPr="0043664E" w:rsidRDefault="003359D6" w:rsidP="003359D6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</w:pPr>
            <w:r w:rsidRPr="0043664E">
              <w:t>pokazuje na mapie obszar objęty wyprawami krzyżowymi</w:t>
            </w:r>
          </w:p>
          <w:p w14:paraId="57F02D87" w14:textId="77777777" w:rsidR="003359D6" w:rsidRPr="0043664E" w:rsidRDefault="003359D6" w:rsidP="003359D6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</w:pPr>
            <w:r w:rsidRPr="0043664E">
              <w:t>wymienia przykładowe przyczyny i skutki krucjat</w:t>
            </w:r>
          </w:p>
          <w:p w14:paraId="340F7F7E" w14:textId="77777777" w:rsidR="003359D6" w:rsidRPr="004E526B" w:rsidRDefault="003359D6" w:rsidP="003359D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przykładowych przywódców krucjat</w:t>
            </w:r>
          </w:p>
        </w:tc>
        <w:tc>
          <w:tcPr>
            <w:tcW w:w="2523" w:type="dxa"/>
            <w:shd w:val="clear" w:color="auto" w:fill="auto"/>
          </w:tcPr>
          <w:p w14:paraId="519ACA62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A52E1A0" w14:textId="77777777" w:rsidR="003359D6" w:rsidRPr="0043664E" w:rsidRDefault="003359D6" w:rsidP="003359D6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</w:pPr>
            <w:r w:rsidRPr="0043664E">
              <w:t>pokazuje na mapie Królestwo Jerozolimskie</w:t>
            </w:r>
          </w:p>
          <w:p w14:paraId="18A690AB" w14:textId="77777777" w:rsidR="003359D6" w:rsidRPr="0043664E" w:rsidRDefault="003359D6" w:rsidP="003359D6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</w:pPr>
            <w:r w:rsidRPr="0043664E">
              <w:t>wymienia przyczyny i skutki krucjat</w:t>
            </w:r>
            <w:r>
              <w:t>,</w:t>
            </w:r>
            <w:r w:rsidRPr="0043664E">
              <w:t xml:space="preserve"> dzieląc je na polityczne, gospodarcze</w:t>
            </w:r>
            <w:r>
              <w:t xml:space="preserve"> i</w:t>
            </w:r>
            <w:r w:rsidRPr="0043664E">
              <w:t xml:space="preserve"> religijne</w:t>
            </w:r>
          </w:p>
          <w:p w14:paraId="4908A5EB" w14:textId="77777777" w:rsidR="003359D6" w:rsidRPr="004E526B" w:rsidRDefault="003359D6" w:rsidP="003359D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 xml:space="preserve">wymienia zakony rycerskie </w:t>
            </w:r>
          </w:p>
        </w:tc>
        <w:tc>
          <w:tcPr>
            <w:tcW w:w="2523" w:type="dxa"/>
            <w:shd w:val="clear" w:color="auto" w:fill="auto"/>
          </w:tcPr>
          <w:p w14:paraId="6BD2123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512C79C" w14:textId="77777777" w:rsidR="003359D6" w:rsidRPr="0043664E" w:rsidRDefault="003359D6" w:rsidP="003359D6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</w:pPr>
            <w:r w:rsidRPr="0043664E">
              <w:t>pokazuje na mapie państwie utworzone przez krzyżowców na Bliskim Wschodzie</w:t>
            </w:r>
          </w:p>
          <w:p w14:paraId="6C80ABDF" w14:textId="77777777" w:rsidR="003359D6" w:rsidRPr="0043664E" w:rsidRDefault="003359D6" w:rsidP="003359D6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</w:pPr>
            <w:r w:rsidRPr="0043664E">
              <w:t>wyjaśnia związki między sytuacją w Europie a poparciem dla wypraw krzyżowych</w:t>
            </w:r>
          </w:p>
          <w:p w14:paraId="1F4E8220" w14:textId="77777777" w:rsidR="003359D6" w:rsidRPr="004E526B" w:rsidRDefault="003359D6" w:rsidP="003359D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rolę zakonów rycerskich</w:t>
            </w:r>
          </w:p>
        </w:tc>
        <w:tc>
          <w:tcPr>
            <w:tcW w:w="2524" w:type="dxa"/>
            <w:shd w:val="clear" w:color="auto" w:fill="auto"/>
          </w:tcPr>
          <w:p w14:paraId="21E2BFB2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2E0E0BD" w14:textId="77777777" w:rsidR="003359D6" w:rsidRPr="0043664E" w:rsidRDefault="003359D6" w:rsidP="003359D6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</w:pPr>
            <w:r w:rsidRPr="0043664E">
              <w:t>charakteryzuje specyfikę czwartej krucjaty</w:t>
            </w:r>
          </w:p>
          <w:p w14:paraId="581A7AAA" w14:textId="77777777" w:rsidR="003359D6" w:rsidRPr="004E526B" w:rsidRDefault="003359D6" w:rsidP="003359D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przenikanie się wpływów kulturowych między Wschodem a Zachodem w wyniku krucjat</w:t>
            </w:r>
          </w:p>
        </w:tc>
        <w:tc>
          <w:tcPr>
            <w:tcW w:w="2523" w:type="dxa"/>
          </w:tcPr>
          <w:p w14:paraId="0AE0BAF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A70EB65" w14:textId="77777777" w:rsidR="003359D6" w:rsidRPr="002E46AF" w:rsidRDefault="003359D6" w:rsidP="003359D6">
            <w:pPr>
              <w:pStyle w:val="Akapitzlist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2E46AF">
              <w:rPr>
                <w:rFonts w:eastAsia="Times New Roman"/>
                <w:bCs/>
                <w:lang w:eastAsia="pl-PL"/>
              </w:rPr>
              <w:t>przedstawia stosunek przykładowych władców bliskowschodnich do krzyżowców i chrześcijan</w:t>
            </w:r>
          </w:p>
          <w:p w14:paraId="090369D8" w14:textId="77777777" w:rsidR="003359D6" w:rsidRPr="002E46AF" w:rsidRDefault="003359D6" w:rsidP="003359D6">
            <w:pPr>
              <w:pStyle w:val="Akapitzlist"/>
              <w:numPr>
                <w:ilvl w:val="0"/>
                <w:numId w:val="76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2E46AF">
              <w:rPr>
                <w:rFonts w:eastAsia="Times New Roman"/>
                <w:bCs/>
                <w:lang w:eastAsia="pl-PL"/>
              </w:rPr>
              <w:t>przedstawia stosunek ludności arabskiej do wypraw krzyżowych</w:t>
            </w:r>
          </w:p>
          <w:p w14:paraId="63004960" w14:textId="77777777" w:rsidR="003359D6" w:rsidRPr="002E46AF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48E3023B" w14:textId="77777777" w:rsidTr="00985F96">
        <w:tc>
          <w:tcPr>
            <w:tcW w:w="1951" w:type="dxa"/>
            <w:shd w:val="clear" w:color="auto" w:fill="auto"/>
          </w:tcPr>
          <w:p w14:paraId="69C81BFC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24. </w:t>
            </w:r>
            <w:r w:rsidRPr="0043664E">
              <w:rPr>
                <w:b/>
              </w:rPr>
              <w:t>Przemiany gospodarcze na wsi</w:t>
            </w:r>
          </w:p>
          <w:p w14:paraId="3CE67035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6F6B7D0A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09A8D608" w14:textId="77777777" w:rsidR="003359D6" w:rsidRPr="0043664E" w:rsidRDefault="003359D6" w:rsidP="003359D6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</w:pPr>
            <w:r w:rsidRPr="0043664E">
              <w:t>przedstawia zmiany w sposobie uprawy roli, które zaszły w XII w.</w:t>
            </w:r>
          </w:p>
          <w:p w14:paraId="2D27ABE0" w14:textId="77777777" w:rsidR="003359D6" w:rsidRPr="0043664E" w:rsidRDefault="003359D6" w:rsidP="003359D6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</w:pPr>
            <w:r w:rsidRPr="0043664E">
              <w:t>posługuje się terminami</w:t>
            </w:r>
            <w:r>
              <w:t>:</w:t>
            </w:r>
            <w:r w:rsidRPr="0043664E">
              <w:t xml:space="preserve"> </w:t>
            </w:r>
            <w:r w:rsidRPr="0043664E">
              <w:lastRenderedPageBreak/>
              <w:t>dwupolówka</w:t>
            </w:r>
            <w:r>
              <w:t xml:space="preserve"> i</w:t>
            </w:r>
            <w:r w:rsidRPr="0043664E">
              <w:t xml:space="preserve"> trójpolówka</w:t>
            </w:r>
          </w:p>
          <w:p w14:paraId="65F98857" w14:textId="77777777" w:rsidR="003359D6" w:rsidRPr="004E526B" w:rsidRDefault="003359D6" w:rsidP="003359D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przykładowe skutki rozwoju rolnictwa</w:t>
            </w:r>
          </w:p>
        </w:tc>
        <w:tc>
          <w:tcPr>
            <w:tcW w:w="2523" w:type="dxa"/>
            <w:shd w:val="clear" w:color="auto" w:fill="auto"/>
          </w:tcPr>
          <w:p w14:paraId="30F054E3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EF555CB" w14:textId="77777777" w:rsidR="003359D6" w:rsidRPr="0043664E" w:rsidRDefault="003359D6" w:rsidP="003359D6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</w:pPr>
            <w:r w:rsidRPr="0043664E">
              <w:t>charakteryzuje zmiany, które zachodziły w technice rolnej w XII</w:t>
            </w:r>
            <w:r>
              <w:t>−</w:t>
            </w:r>
            <w:r w:rsidRPr="0043664E">
              <w:t>XIII w.</w:t>
            </w:r>
          </w:p>
          <w:p w14:paraId="74E9119A" w14:textId="77777777" w:rsidR="003359D6" w:rsidRPr="0043664E" w:rsidRDefault="003359D6" w:rsidP="003359D6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</w:pPr>
            <w:r w:rsidRPr="0043664E">
              <w:t xml:space="preserve">wymienia narzędzia, które </w:t>
            </w:r>
            <w:r w:rsidRPr="0043664E">
              <w:lastRenderedPageBreak/>
              <w:t>przyczyniły się do rozwoju rolnictwa</w:t>
            </w:r>
          </w:p>
          <w:p w14:paraId="2C553E60" w14:textId="77777777" w:rsidR="003359D6" w:rsidRPr="00266C09" w:rsidRDefault="003359D6" w:rsidP="003359D6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</w:pPr>
            <w:r w:rsidRPr="0043664E">
              <w:t>przedstawia sytuację chłopów (</w:t>
            </w:r>
            <w:r>
              <w:t xml:space="preserve">ich </w:t>
            </w:r>
            <w:r w:rsidRPr="0043664E">
              <w:t>pozycję</w:t>
            </w:r>
            <w:r>
              <w:t xml:space="preserve"> i</w:t>
            </w:r>
            <w:r w:rsidRPr="0043664E">
              <w:t xml:space="preserve"> obowiązki)</w:t>
            </w:r>
          </w:p>
        </w:tc>
        <w:tc>
          <w:tcPr>
            <w:tcW w:w="2523" w:type="dxa"/>
            <w:shd w:val="clear" w:color="auto" w:fill="auto"/>
          </w:tcPr>
          <w:p w14:paraId="5D46C56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F10337E" w14:textId="77777777" w:rsidR="003359D6" w:rsidRPr="0043664E" w:rsidRDefault="003359D6" w:rsidP="003359D6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</w:pPr>
            <w:r w:rsidRPr="0043664E">
              <w:t>wyjaśnia, w jaki sposób zmiany w technice rolnej wpłynęły na je</w:t>
            </w:r>
            <w:r>
              <w:t>j</w:t>
            </w:r>
            <w:r w:rsidRPr="0043664E">
              <w:t xml:space="preserve"> wydajność </w:t>
            </w:r>
          </w:p>
          <w:p w14:paraId="2B946D9F" w14:textId="77777777" w:rsidR="003359D6" w:rsidRPr="0043664E" w:rsidRDefault="003359D6" w:rsidP="003359D6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przedstawia warunki życia chłopów</w:t>
            </w:r>
          </w:p>
          <w:p w14:paraId="783E488C" w14:textId="77777777" w:rsidR="003359D6" w:rsidRPr="004E526B" w:rsidRDefault="003359D6" w:rsidP="003359D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 przyczyny kolonizacji</w:t>
            </w:r>
          </w:p>
        </w:tc>
        <w:tc>
          <w:tcPr>
            <w:tcW w:w="2524" w:type="dxa"/>
            <w:shd w:val="clear" w:color="auto" w:fill="auto"/>
          </w:tcPr>
          <w:p w14:paraId="08721042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AE66EF3" w14:textId="77777777" w:rsidR="003359D6" w:rsidRPr="0043664E" w:rsidRDefault="003359D6" w:rsidP="003359D6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</w:pPr>
            <w:r w:rsidRPr="0043664E">
              <w:t>wskazuje rolę samorządu wiejskiego</w:t>
            </w:r>
          </w:p>
          <w:p w14:paraId="153B11E2" w14:textId="77777777" w:rsidR="003359D6" w:rsidRPr="0043664E" w:rsidRDefault="003359D6" w:rsidP="003359D6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</w:pPr>
            <w:r w:rsidRPr="0043664E">
              <w:t>wyjaśnia i ocenia konsekwencje rozwoju rolnictwa</w:t>
            </w:r>
          </w:p>
          <w:p w14:paraId="1629C805" w14:textId="77777777" w:rsidR="003359D6" w:rsidRPr="004E526B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</w:tcPr>
          <w:p w14:paraId="5BEB352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962914C" w14:textId="77777777" w:rsidR="003359D6" w:rsidRPr="001814CA" w:rsidRDefault="003359D6" w:rsidP="003359D6">
            <w:pPr>
              <w:pStyle w:val="Akapitzlist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1814CA">
              <w:rPr>
                <w:rFonts w:eastAsia="Times New Roman"/>
                <w:bCs/>
                <w:lang w:eastAsia="pl-PL"/>
              </w:rPr>
              <w:t>wyjaśnia, czym różniła się włość wczesnośredniowieczna od majątku z XII – XIII w.</w:t>
            </w:r>
          </w:p>
          <w:p w14:paraId="056D0E0B" w14:textId="77777777" w:rsidR="003359D6" w:rsidRPr="001814CA" w:rsidRDefault="003359D6" w:rsidP="003359D6">
            <w:pPr>
              <w:pStyle w:val="Akapitzlist"/>
              <w:numPr>
                <w:ilvl w:val="0"/>
                <w:numId w:val="95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1814CA">
              <w:rPr>
                <w:rFonts w:eastAsia="Times New Roman"/>
                <w:bCs/>
                <w:lang w:eastAsia="pl-PL"/>
              </w:rPr>
              <w:lastRenderedPageBreak/>
              <w:t>wyjaśnia, dlaczego włość wczesnośredniowieczna była samowystarczalna</w:t>
            </w:r>
          </w:p>
          <w:p w14:paraId="43C07205" w14:textId="77777777" w:rsidR="003359D6" w:rsidRPr="001E26CB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3916EB83" w14:textId="77777777" w:rsidTr="00985F96">
        <w:tc>
          <w:tcPr>
            <w:tcW w:w="1951" w:type="dxa"/>
            <w:shd w:val="clear" w:color="auto" w:fill="auto"/>
          </w:tcPr>
          <w:p w14:paraId="47D97829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25. </w:t>
            </w:r>
            <w:r w:rsidRPr="0043664E">
              <w:rPr>
                <w:b/>
              </w:rPr>
              <w:t>Miasta w średniowieczu</w:t>
            </w:r>
          </w:p>
          <w:p w14:paraId="7CE397DB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2459A07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0332E6EC" w14:textId="77777777" w:rsidR="003359D6" w:rsidRPr="0043664E" w:rsidRDefault="003359D6" w:rsidP="003359D6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</w:pPr>
            <w:r w:rsidRPr="0043664E">
              <w:t>wymienia przykładowe przyczyny powstawania miast</w:t>
            </w:r>
          </w:p>
          <w:p w14:paraId="52D1A02F" w14:textId="77777777" w:rsidR="003359D6" w:rsidRPr="0043664E" w:rsidRDefault="003359D6" w:rsidP="003359D6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</w:pPr>
            <w:r w:rsidRPr="0043664E">
              <w:t>przedstawia organizację przestrzeni miejskiej</w:t>
            </w:r>
          </w:p>
          <w:p w14:paraId="4EFB0A9C" w14:textId="77777777" w:rsidR="003359D6" w:rsidRPr="004E526B" w:rsidRDefault="003359D6" w:rsidP="003359D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definiuje termin</w:t>
            </w:r>
            <w:r>
              <w:t>:</w:t>
            </w:r>
            <w:r w:rsidRPr="0043664E">
              <w:t xml:space="preserve"> lokacja</w:t>
            </w:r>
          </w:p>
        </w:tc>
        <w:tc>
          <w:tcPr>
            <w:tcW w:w="2523" w:type="dxa"/>
            <w:shd w:val="clear" w:color="auto" w:fill="auto"/>
          </w:tcPr>
          <w:p w14:paraId="0FD2E3DB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87C1297" w14:textId="77777777" w:rsidR="003359D6" w:rsidRPr="0043664E" w:rsidRDefault="003359D6" w:rsidP="003359D6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</w:pPr>
            <w:r w:rsidRPr="0043664E">
              <w:t>przedstawia proces powstawania i rozwoju  miast</w:t>
            </w:r>
          </w:p>
          <w:p w14:paraId="3AE1F004" w14:textId="77777777" w:rsidR="003359D6" w:rsidRPr="004E526B" w:rsidRDefault="003359D6" w:rsidP="003359D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charakteryzuje organizację wewnętrzną miasta (władze, organizacje rzemieślnicze)</w:t>
            </w:r>
          </w:p>
        </w:tc>
        <w:tc>
          <w:tcPr>
            <w:tcW w:w="2523" w:type="dxa"/>
            <w:shd w:val="clear" w:color="auto" w:fill="auto"/>
          </w:tcPr>
          <w:p w14:paraId="08C1960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05A57CD0" w14:textId="77777777" w:rsidR="003359D6" w:rsidRPr="0043664E" w:rsidRDefault="003359D6" w:rsidP="003359D6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</w:pPr>
            <w:r w:rsidRPr="0043664E">
              <w:t>charakteryzuje strukturę społeczną mieszkańców miasta</w:t>
            </w:r>
          </w:p>
          <w:p w14:paraId="38B1EB1D" w14:textId="77777777" w:rsidR="003359D6" w:rsidRPr="0043664E" w:rsidRDefault="003359D6" w:rsidP="003359D6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</w:pPr>
            <w:r w:rsidRPr="0043664E">
              <w:t>wyjaśnia różnice w organizacji handlu lokalnego i międzynarodowego</w:t>
            </w:r>
          </w:p>
          <w:p w14:paraId="1C95902E" w14:textId="77777777" w:rsidR="003359D6" w:rsidRPr="004E526B" w:rsidRDefault="003359D6" w:rsidP="003359D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rolę cechów i gildii</w:t>
            </w:r>
          </w:p>
        </w:tc>
        <w:tc>
          <w:tcPr>
            <w:tcW w:w="2524" w:type="dxa"/>
            <w:shd w:val="clear" w:color="auto" w:fill="auto"/>
          </w:tcPr>
          <w:p w14:paraId="30C8E39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5D0F300" w14:textId="77777777" w:rsidR="003359D6" w:rsidRPr="0043664E" w:rsidRDefault="003359D6" w:rsidP="003359D6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</w:pPr>
            <w:r w:rsidRPr="0043664E">
              <w:t>ocenia rolę miast w rozwoju gospodarki średniowiecznej</w:t>
            </w:r>
          </w:p>
          <w:p w14:paraId="5C070F3B" w14:textId="77777777" w:rsidR="003359D6" w:rsidRPr="004E526B" w:rsidRDefault="003359D6" w:rsidP="003359D6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poprawnie posługuje się terminologią</w:t>
            </w:r>
          </w:p>
        </w:tc>
        <w:tc>
          <w:tcPr>
            <w:tcW w:w="2523" w:type="dxa"/>
          </w:tcPr>
          <w:p w14:paraId="15E0282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371DC60" w14:textId="77777777" w:rsidR="003359D6" w:rsidRPr="00BD1C61" w:rsidRDefault="003359D6" w:rsidP="003359D6">
            <w:pPr>
              <w:pStyle w:val="Akapitzlist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844DE8">
              <w:rPr>
                <w:rFonts w:eastAsia="Times New Roman"/>
                <w:bCs/>
                <w:lang w:eastAsia="pl-PL"/>
              </w:rPr>
              <w:t>na współczesn</w:t>
            </w:r>
            <w:r>
              <w:rPr>
                <w:rFonts w:eastAsia="Times New Roman"/>
                <w:bCs/>
                <w:lang w:eastAsia="pl-PL"/>
              </w:rPr>
              <w:t>ym</w:t>
            </w:r>
            <w:r w:rsidRPr="00844DE8">
              <w:rPr>
                <w:rFonts w:eastAsia="Times New Roman"/>
                <w:bCs/>
                <w:lang w:eastAsia="pl-PL"/>
              </w:rPr>
              <w:t xml:space="preserve"> planie miasta pokazuje jego elementy związane ze średniowieczem; uzasadnia swoje decyzje</w:t>
            </w:r>
          </w:p>
          <w:p w14:paraId="52203826" w14:textId="77777777" w:rsidR="003359D6" w:rsidRPr="00844DE8" w:rsidRDefault="003359D6" w:rsidP="003359D6">
            <w:pPr>
              <w:pStyle w:val="Akapitzlist"/>
              <w:numPr>
                <w:ilvl w:val="0"/>
                <w:numId w:val="77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przedstawia rolę Hanzy</w:t>
            </w:r>
          </w:p>
        </w:tc>
      </w:tr>
      <w:tr w:rsidR="003359D6" w:rsidRPr="00F72B07" w14:paraId="042BB0D2" w14:textId="77777777" w:rsidTr="00985F96">
        <w:tc>
          <w:tcPr>
            <w:tcW w:w="1951" w:type="dxa"/>
            <w:shd w:val="clear" w:color="auto" w:fill="auto"/>
          </w:tcPr>
          <w:p w14:paraId="3F55D509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26. </w:t>
            </w:r>
            <w:r w:rsidRPr="0043664E">
              <w:rPr>
                <w:b/>
              </w:rPr>
              <w:t>Przemiany polityczne późnego średniowiecza</w:t>
            </w:r>
          </w:p>
          <w:p w14:paraId="5ADA88F1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0CC47B1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8B3E126" w14:textId="77777777" w:rsidR="003359D6" w:rsidRDefault="003359D6" w:rsidP="003359D6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</w:pPr>
            <w:r w:rsidRPr="0043664E">
              <w:t xml:space="preserve">pokazuje na mapie obszar </w:t>
            </w:r>
            <w:r w:rsidRPr="0043664E">
              <w:lastRenderedPageBreak/>
              <w:t xml:space="preserve">ekspansji Turków </w:t>
            </w:r>
            <w:r>
              <w:t>o</w:t>
            </w:r>
            <w:r w:rsidRPr="0043664E">
              <w:t>smańskich</w:t>
            </w:r>
          </w:p>
          <w:p w14:paraId="57D151EF" w14:textId="77777777" w:rsidR="003359D6" w:rsidRPr="00BD1C61" w:rsidRDefault="003359D6" w:rsidP="003359D6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</w:pPr>
            <w:r>
              <w:t>wymienia przykładowe skutki ekspansji tureckiej w Europie</w:t>
            </w:r>
          </w:p>
        </w:tc>
        <w:tc>
          <w:tcPr>
            <w:tcW w:w="2523" w:type="dxa"/>
            <w:shd w:val="clear" w:color="auto" w:fill="auto"/>
          </w:tcPr>
          <w:p w14:paraId="1441239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1FEB1DE" w14:textId="77777777" w:rsidR="003359D6" w:rsidRDefault="003359D6" w:rsidP="003359D6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eastAsia="Times New Roman" w:hAnsi="Calibri"/>
                <w:lang w:eastAsia="pl-PL"/>
              </w:rPr>
              <w:t xml:space="preserve">pokazuje na mapie zmiany polityczne, które </w:t>
            </w:r>
            <w:r>
              <w:rPr>
                <w:rFonts w:ascii="Calibri" w:eastAsia="Times New Roman" w:hAnsi="Calibri"/>
                <w:lang w:eastAsia="pl-PL"/>
              </w:rPr>
              <w:lastRenderedPageBreak/>
              <w:t>zachodzą w wyniku ekspansji tureckiej</w:t>
            </w:r>
            <w:r>
              <w:rPr>
                <w:rFonts w:ascii="Calibri" w:hAnsi="Calibri"/>
              </w:rPr>
              <w:t xml:space="preserve"> </w:t>
            </w:r>
          </w:p>
          <w:p w14:paraId="42FA67F7" w14:textId="77777777" w:rsidR="003359D6" w:rsidRPr="00C86239" w:rsidRDefault="003359D6" w:rsidP="003359D6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przedstawia znaczenie upadku Konstantynopola</w:t>
            </w:r>
          </w:p>
        </w:tc>
        <w:tc>
          <w:tcPr>
            <w:tcW w:w="2523" w:type="dxa"/>
            <w:shd w:val="clear" w:color="auto" w:fill="auto"/>
          </w:tcPr>
          <w:p w14:paraId="1B73522A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223CA29" w14:textId="77777777" w:rsidR="003359D6" w:rsidRPr="00C86239" w:rsidRDefault="003359D6" w:rsidP="003359D6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 xml:space="preserve">przedstawia zmiany polityczne w Europie XIV i XV </w:t>
            </w:r>
            <w:r w:rsidRPr="0043664E">
              <w:lastRenderedPageBreak/>
              <w:t xml:space="preserve">w. </w:t>
            </w:r>
            <w:r>
              <w:t>, które zaszły w wyniku ekspansji tureckiej</w:t>
            </w:r>
          </w:p>
          <w:p w14:paraId="220F4384" w14:textId="77777777" w:rsidR="003359D6" w:rsidRPr="004E526B" w:rsidRDefault="003359D6" w:rsidP="003359D6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t>wymienia przykłady współpracy między państwami w walce z zagrożeniem tureckim</w:t>
            </w:r>
          </w:p>
        </w:tc>
        <w:tc>
          <w:tcPr>
            <w:tcW w:w="2524" w:type="dxa"/>
            <w:shd w:val="clear" w:color="auto" w:fill="auto"/>
          </w:tcPr>
          <w:p w14:paraId="3E9DD06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4750FB20" w14:textId="77777777" w:rsidR="003359D6" w:rsidRPr="00C86239" w:rsidRDefault="003359D6" w:rsidP="003359D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 xml:space="preserve">przedstawia zależności polityczne </w:t>
            </w:r>
            <w:r w:rsidRPr="0043664E">
              <w:lastRenderedPageBreak/>
              <w:t>pomiędzy państwami europejskimi w XIV i XV w.</w:t>
            </w:r>
          </w:p>
          <w:p w14:paraId="08BED032" w14:textId="77777777" w:rsidR="003359D6" w:rsidRPr="004E526B" w:rsidRDefault="003359D6" w:rsidP="003359D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C77E5D">
              <w:rPr>
                <w:rFonts w:ascii="Calibri" w:hAnsi="Calibri"/>
              </w:rPr>
              <w:t xml:space="preserve">przedstawia </w:t>
            </w:r>
            <w:r>
              <w:rPr>
                <w:rFonts w:ascii="Calibri" w:hAnsi="Calibri"/>
              </w:rPr>
              <w:t>współpracę państw europejskich wobec zagrożenia tureckiego</w:t>
            </w:r>
            <w:r w:rsidRPr="00C77E5D">
              <w:rPr>
                <w:rFonts w:ascii="Calibri" w:hAnsi="Calibri"/>
              </w:rPr>
              <w:t xml:space="preserve"> w XIV i XV w.</w:t>
            </w:r>
          </w:p>
        </w:tc>
        <w:tc>
          <w:tcPr>
            <w:tcW w:w="2523" w:type="dxa"/>
          </w:tcPr>
          <w:p w14:paraId="1B45D247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0A0A58A" w14:textId="77777777" w:rsidR="003359D6" w:rsidRPr="00F777A9" w:rsidRDefault="003359D6" w:rsidP="003359D6">
            <w:pPr>
              <w:pStyle w:val="Akapitzlist"/>
              <w:numPr>
                <w:ilvl w:val="0"/>
                <w:numId w:val="78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F777A9">
              <w:rPr>
                <w:rFonts w:eastAsia="Times New Roman"/>
                <w:bCs/>
                <w:lang w:eastAsia="pl-PL"/>
              </w:rPr>
              <w:t xml:space="preserve">wyjaśnia, w jakich okolicznościach odwoływano się </w:t>
            </w:r>
            <w:r w:rsidRPr="00F777A9">
              <w:rPr>
                <w:rFonts w:eastAsia="Times New Roman"/>
                <w:bCs/>
                <w:lang w:eastAsia="pl-PL"/>
              </w:rPr>
              <w:lastRenderedPageBreak/>
              <w:t>w XX w. do bitwy na Kosowym Polu</w:t>
            </w:r>
          </w:p>
          <w:p w14:paraId="0DFB7E5F" w14:textId="77777777" w:rsidR="003359D6" w:rsidRPr="00F777A9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5BBA0CDF" w14:textId="77777777" w:rsidTr="00985F96">
        <w:tc>
          <w:tcPr>
            <w:tcW w:w="1951" w:type="dxa"/>
            <w:shd w:val="clear" w:color="auto" w:fill="auto"/>
          </w:tcPr>
          <w:p w14:paraId="1B2B2582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27. </w:t>
            </w:r>
            <w:r w:rsidRPr="0043664E">
              <w:rPr>
                <w:b/>
              </w:rPr>
              <w:t>Społeczeństwo stanowe i kryzys późnego średniowiecza</w:t>
            </w:r>
          </w:p>
          <w:p w14:paraId="614AAF10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092AD38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B02A0CA" w14:textId="77777777" w:rsidR="003359D6" w:rsidRPr="0043664E" w:rsidRDefault="003359D6" w:rsidP="003359D6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jc w:val="both"/>
            </w:pPr>
            <w:r w:rsidRPr="0043664E">
              <w:t>definiuje stan</w:t>
            </w:r>
          </w:p>
          <w:p w14:paraId="3EDF33AF" w14:textId="77777777" w:rsidR="003359D6" w:rsidRPr="0043664E" w:rsidRDefault="003359D6" w:rsidP="003359D6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jc w:val="both"/>
            </w:pPr>
            <w:r w:rsidRPr="0043664E">
              <w:t>przedstawia strukturę społeczeństwa stanowego</w:t>
            </w:r>
          </w:p>
          <w:p w14:paraId="13CE934C" w14:textId="77777777" w:rsidR="003359D6" w:rsidRPr="005D7E6D" w:rsidRDefault="003359D6" w:rsidP="003359D6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przykładowe przyczyny kryzysu gospodarczo-społecznego w XIV w.</w:t>
            </w:r>
          </w:p>
        </w:tc>
        <w:tc>
          <w:tcPr>
            <w:tcW w:w="2523" w:type="dxa"/>
            <w:shd w:val="clear" w:color="auto" w:fill="auto"/>
          </w:tcPr>
          <w:p w14:paraId="76F59276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600C07D" w14:textId="77777777" w:rsidR="003359D6" w:rsidRPr="0043664E" w:rsidRDefault="003359D6" w:rsidP="003359D6">
            <w:pPr>
              <w:pStyle w:val="Akapitzlist"/>
              <w:numPr>
                <w:ilvl w:val="0"/>
                <w:numId w:val="41"/>
              </w:numPr>
              <w:suppressAutoHyphens/>
              <w:spacing w:after="0" w:line="240" w:lineRule="auto"/>
              <w:jc w:val="both"/>
            </w:pPr>
            <w:r w:rsidRPr="0043664E">
              <w:t>przedstawia przyczyny i skutki epidemii dżumy w XIV w.</w:t>
            </w:r>
          </w:p>
          <w:p w14:paraId="25E54C8F" w14:textId="77777777" w:rsidR="003359D6" w:rsidRPr="005D7E6D" w:rsidRDefault="003359D6" w:rsidP="003359D6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pozycję poszczególnych stanów w państwie</w:t>
            </w:r>
          </w:p>
        </w:tc>
        <w:tc>
          <w:tcPr>
            <w:tcW w:w="2523" w:type="dxa"/>
            <w:shd w:val="clear" w:color="auto" w:fill="auto"/>
          </w:tcPr>
          <w:p w14:paraId="68B6D8E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9ACC0CE" w14:textId="77777777" w:rsidR="003359D6" w:rsidRPr="0043664E" w:rsidRDefault="003359D6" w:rsidP="003359D6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</w:pPr>
            <w:r w:rsidRPr="0043664E">
              <w:t>wyjaśnia konsekwencje kryzysu demograficznego z II poł. XIV w.</w:t>
            </w:r>
          </w:p>
          <w:p w14:paraId="036D8E55" w14:textId="77777777" w:rsidR="003359D6" w:rsidRPr="0043664E" w:rsidRDefault="003359D6" w:rsidP="003359D6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</w:pPr>
            <w:r w:rsidRPr="0043664E">
              <w:t>przedstawia proces kształtowania się stanów</w:t>
            </w:r>
          </w:p>
          <w:p w14:paraId="1CFA1126" w14:textId="77777777" w:rsidR="003359D6" w:rsidRPr="005D7E6D" w:rsidRDefault="003359D6" w:rsidP="003359D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przyczyny wystąpień chłopskich w XIV w.</w:t>
            </w:r>
          </w:p>
        </w:tc>
        <w:tc>
          <w:tcPr>
            <w:tcW w:w="2524" w:type="dxa"/>
            <w:shd w:val="clear" w:color="auto" w:fill="auto"/>
          </w:tcPr>
          <w:p w14:paraId="4070901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9554994" w14:textId="77777777" w:rsidR="003359D6" w:rsidRPr="0043664E" w:rsidRDefault="003359D6" w:rsidP="003359D6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jc w:val="both"/>
            </w:pPr>
            <w:r w:rsidRPr="0043664E">
              <w:t>ocenia możliwości awansu społecznego w XIV–XV w.</w:t>
            </w:r>
          </w:p>
          <w:p w14:paraId="17F49094" w14:textId="77777777" w:rsidR="003359D6" w:rsidRPr="005D7E6D" w:rsidRDefault="003359D6" w:rsidP="003359D6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związki między kryzysem demograficznym i gospodarczym a wystąpieniami chłopskimi w XIV w.</w:t>
            </w:r>
          </w:p>
        </w:tc>
        <w:tc>
          <w:tcPr>
            <w:tcW w:w="2523" w:type="dxa"/>
          </w:tcPr>
          <w:p w14:paraId="1C5B412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73DE4DC6" w14:textId="77777777" w:rsidR="003359D6" w:rsidRDefault="003359D6" w:rsidP="003359D6">
            <w:pPr>
              <w:pStyle w:val="Akapitzlist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wymienia cechy monarchii stanowej</w:t>
            </w:r>
          </w:p>
          <w:p w14:paraId="325AAD60" w14:textId="77777777" w:rsidR="003359D6" w:rsidRPr="001E26CB" w:rsidRDefault="003359D6" w:rsidP="003359D6">
            <w:pPr>
              <w:pStyle w:val="Akapitzlist"/>
              <w:numPr>
                <w:ilvl w:val="0"/>
                <w:numId w:val="89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 xml:space="preserve">przedstawia </w:t>
            </w:r>
            <w:r w:rsidRPr="001E26CB">
              <w:rPr>
                <w:rFonts w:eastAsia="Times New Roman"/>
                <w:bCs/>
                <w:lang w:eastAsia="pl-PL"/>
              </w:rPr>
              <w:t>biogramy Filipa IV Pięknego</w:t>
            </w:r>
            <w:r>
              <w:rPr>
                <w:rFonts w:eastAsia="Times New Roman"/>
                <w:bCs/>
                <w:lang w:eastAsia="pl-PL"/>
              </w:rPr>
              <w:t xml:space="preserve"> i </w:t>
            </w:r>
            <w:r w:rsidRPr="001E26CB">
              <w:rPr>
                <w:rFonts w:eastAsia="Times New Roman"/>
                <w:bCs/>
                <w:lang w:eastAsia="pl-PL"/>
              </w:rPr>
              <w:t>Jana bez Ziemi ze szczególnym uwzględnieniem ich roli w powstawaniu monarchii stanowych</w:t>
            </w:r>
          </w:p>
        </w:tc>
      </w:tr>
      <w:tr w:rsidR="003359D6" w:rsidRPr="00F72B07" w14:paraId="2F0BE576" w14:textId="77777777" w:rsidTr="00E33C3E">
        <w:tc>
          <w:tcPr>
            <w:tcW w:w="14567" w:type="dxa"/>
            <w:gridSpan w:val="6"/>
            <w:shd w:val="clear" w:color="auto" w:fill="024DA1"/>
          </w:tcPr>
          <w:p w14:paraId="0B8CAE6B" w14:textId="77777777" w:rsidR="003359D6" w:rsidRPr="00E33C3E" w:rsidRDefault="003359D6" w:rsidP="00985F96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  <w:r w:rsidRPr="00E33C3E"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  <w:lastRenderedPageBreak/>
              <w:t>VI. Polska w X–XIII wieku</w:t>
            </w:r>
          </w:p>
        </w:tc>
      </w:tr>
      <w:tr w:rsidR="003359D6" w:rsidRPr="00F72B07" w14:paraId="07BB2652" w14:textId="77777777" w:rsidTr="00985F96">
        <w:tc>
          <w:tcPr>
            <w:tcW w:w="1951" w:type="dxa"/>
            <w:shd w:val="clear" w:color="auto" w:fill="auto"/>
          </w:tcPr>
          <w:p w14:paraId="766EA83F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28. </w:t>
            </w:r>
            <w:r w:rsidRPr="0043664E">
              <w:rPr>
                <w:b/>
              </w:rPr>
              <w:t xml:space="preserve">Państwo Mieszka I </w:t>
            </w:r>
            <w:proofErr w:type="spellStart"/>
            <w:r w:rsidRPr="0043664E">
              <w:rPr>
                <w:b/>
              </w:rPr>
              <w:t>i</w:t>
            </w:r>
            <w:proofErr w:type="spellEnd"/>
            <w:r w:rsidRPr="0043664E">
              <w:rPr>
                <w:b/>
              </w:rPr>
              <w:t xml:space="preserve"> Bolesława Chrobrego</w:t>
            </w:r>
          </w:p>
          <w:p w14:paraId="0E396490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AD39C8A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32924C3" w14:textId="77777777" w:rsidR="003359D6" w:rsidRPr="0043664E" w:rsidRDefault="003359D6" w:rsidP="003359D6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</w:pPr>
            <w:r w:rsidRPr="0043664E">
              <w:t>pokazuje na mapie granice państwa piastowskiego ok. roku 1000</w:t>
            </w:r>
          </w:p>
          <w:p w14:paraId="4C742362" w14:textId="77777777" w:rsidR="003359D6" w:rsidRPr="0043664E" w:rsidRDefault="003359D6" w:rsidP="003359D6">
            <w:pPr>
              <w:pStyle w:val="Akapitzlist"/>
              <w:numPr>
                <w:ilvl w:val="0"/>
                <w:numId w:val="42"/>
              </w:numPr>
              <w:suppressAutoHyphens/>
              <w:spacing w:after="0" w:line="240" w:lineRule="auto"/>
              <w:jc w:val="both"/>
            </w:pPr>
            <w:r w:rsidRPr="0043664E">
              <w:t>wymienia przyczyny chrztu Mieszka I</w:t>
            </w:r>
          </w:p>
          <w:p w14:paraId="1E7E3893" w14:textId="77777777" w:rsidR="003359D6" w:rsidRPr="005D7E6D" w:rsidRDefault="003359D6" w:rsidP="003359D6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okoliczności i postanowienia zjazdu gnieźnieńskiego</w:t>
            </w:r>
          </w:p>
        </w:tc>
        <w:tc>
          <w:tcPr>
            <w:tcW w:w="2523" w:type="dxa"/>
            <w:shd w:val="clear" w:color="auto" w:fill="auto"/>
          </w:tcPr>
          <w:p w14:paraId="6B4D2E4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0AF62415" w14:textId="77777777" w:rsidR="003359D6" w:rsidRPr="0043664E" w:rsidRDefault="003359D6" w:rsidP="003359D6">
            <w:pPr>
              <w:pStyle w:val="Akapitzlist"/>
              <w:numPr>
                <w:ilvl w:val="0"/>
                <w:numId w:val="43"/>
              </w:numPr>
              <w:suppressAutoHyphens/>
              <w:spacing w:after="0" w:line="240" w:lineRule="auto"/>
              <w:jc w:val="both"/>
            </w:pPr>
            <w:r w:rsidRPr="0043664E">
              <w:t xml:space="preserve">pokazuje na mapie tereny przyłączone przez Mieszka I </w:t>
            </w:r>
            <w:proofErr w:type="spellStart"/>
            <w:r w:rsidRPr="0043664E">
              <w:t>i</w:t>
            </w:r>
            <w:proofErr w:type="spellEnd"/>
            <w:r w:rsidRPr="0043664E">
              <w:t xml:space="preserve"> siedziby biskupstw i arcybiskupstwa</w:t>
            </w:r>
          </w:p>
          <w:p w14:paraId="1FD2E085" w14:textId="77777777" w:rsidR="003359D6" w:rsidRPr="0043664E" w:rsidRDefault="003359D6" w:rsidP="003359D6">
            <w:pPr>
              <w:pStyle w:val="Akapitzlist"/>
              <w:numPr>
                <w:ilvl w:val="0"/>
                <w:numId w:val="43"/>
              </w:numPr>
              <w:suppressAutoHyphens/>
              <w:spacing w:after="0" w:line="240" w:lineRule="auto"/>
              <w:jc w:val="both"/>
            </w:pPr>
            <w:r w:rsidRPr="0043664E">
              <w:t>przedstawia wojny polsko</w:t>
            </w:r>
            <w:r>
              <w:t>-</w:t>
            </w:r>
            <w:r w:rsidRPr="0043664E">
              <w:t>niemieckie za panowania Bolesława Chrobrego</w:t>
            </w:r>
          </w:p>
          <w:p w14:paraId="77FC0C34" w14:textId="77777777" w:rsidR="003359D6" w:rsidRPr="005D7E6D" w:rsidRDefault="003359D6" w:rsidP="003359D6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skutki przyjęcia chrztu</w:t>
            </w:r>
          </w:p>
        </w:tc>
        <w:tc>
          <w:tcPr>
            <w:tcW w:w="2523" w:type="dxa"/>
            <w:shd w:val="clear" w:color="auto" w:fill="auto"/>
          </w:tcPr>
          <w:p w14:paraId="1B6D2872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5B55323" w14:textId="77777777" w:rsidR="003359D6" w:rsidRPr="0043664E" w:rsidRDefault="003359D6" w:rsidP="003359D6">
            <w:pPr>
              <w:pStyle w:val="Akapitzlist"/>
              <w:numPr>
                <w:ilvl w:val="0"/>
                <w:numId w:val="43"/>
              </w:numPr>
              <w:suppressAutoHyphens/>
              <w:spacing w:after="0" w:line="240" w:lineRule="auto"/>
              <w:jc w:val="both"/>
            </w:pPr>
            <w:r w:rsidRPr="0043664E">
              <w:t>pokazuje na mapie tereny przyłączone przez Bolesława Chrobrego</w:t>
            </w:r>
          </w:p>
          <w:p w14:paraId="5843489E" w14:textId="77777777" w:rsidR="003359D6" w:rsidRPr="0043664E" w:rsidRDefault="003359D6" w:rsidP="003359D6">
            <w:pPr>
              <w:pStyle w:val="Akapitzlist"/>
              <w:numPr>
                <w:ilvl w:val="0"/>
                <w:numId w:val="43"/>
              </w:numPr>
              <w:suppressAutoHyphens/>
              <w:spacing w:after="0" w:line="240" w:lineRule="auto"/>
              <w:jc w:val="both"/>
            </w:pPr>
            <w:r w:rsidRPr="0043664E">
              <w:t>wyjaśnia rolę św. Wojciecha w budowaniu struktur kościoła w Polsce</w:t>
            </w:r>
          </w:p>
          <w:p w14:paraId="2845CC9C" w14:textId="77777777" w:rsidR="003359D6" w:rsidRPr="005D7E6D" w:rsidRDefault="003359D6" w:rsidP="003359D6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 rolę koronacji</w:t>
            </w:r>
          </w:p>
        </w:tc>
        <w:tc>
          <w:tcPr>
            <w:tcW w:w="2524" w:type="dxa"/>
            <w:shd w:val="clear" w:color="auto" w:fill="auto"/>
          </w:tcPr>
          <w:p w14:paraId="18C7562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24051E9" w14:textId="77777777" w:rsidR="003359D6" w:rsidRPr="0043664E" w:rsidRDefault="003359D6" w:rsidP="003359D6">
            <w:pPr>
              <w:pStyle w:val="Akapitzlist"/>
              <w:numPr>
                <w:ilvl w:val="0"/>
                <w:numId w:val="43"/>
              </w:numPr>
              <w:suppressAutoHyphens/>
              <w:spacing w:after="0" w:line="240" w:lineRule="auto"/>
              <w:jc w:val="both"/>
            </w:pPr>
            <w:r w:rsidRPr="0043664E">
              <w:t>wyjaśnia, co miało wpływ na kształt stosunków polsko</w:t>
            </w:r>
            <w:r>
              <w:t>-</w:t>
            </w:r>
            <w:r w:rsidRPr="0043664E">
              <w:t>niemieckich za pierwszych Piastów</w:t>
            </w:r>
          </w:p>
          <w:p w14:paraId="68931F46" w14:textId="77777777" w:rsidR="003359D6" w:rsidRPr="0043664E" w:rsidRDefault="003359D6" w:rsidP="003359D6">
            <w:pPr>
              <w:pStyle w:val="Akapitzlist"/>
              <w:numPr>
                <w:ilvl w:val="0"/>
                <w:numId w:val="43"/>
              </w:numPr>
              <w:suppressAutoHyphens/>
              <w:spacing w:after="0" w:line="240" w:lineRule="auto"/>
              <w:jc w:val="both"/>
              <w:rPr>
                <w:i/>
              </w:rPr>
            </w:pPr>
            <w:r w:rsidRPr="0043664E">
              <w:t xml:space="preserve">przedstawia rolę </w:t>
            </w:r>
            <w:r w:rsidRPr="0043664E">
              <w:rPr>
                <w:i/>
              </w:rPr>
              <w:t xml:space="preserve">Dagome </w:t>
            </w:r>
            <w:proofErr w:type="spellStart"/>
            <w:r w:rsidRPr="0043664E">
              <w:rPr>
                <w:i/>
              </w:rPr>
              <w:t>iudex</w:t>
            </w:r>
            <w:proofErr w:type="spellEnd"/>
          </w:p>
          <w:p w14:paraId="6F23B324" w14:textId="77777777" w:rsidR="003359D6" w:rsidRPr="00FF2841" w:rsidRDefault="003359D6" w:rsidP="003359D6">
            <w:pPr>
              <w:pStyle w:val="Akapitzlist"/>
              <w:numPr>
                <w:ilvl w:val="0"/>
                <w:numId w:val="44"/>
              </w:numPr>
              <w:suppressAutoHyphens/>
              <w:spacing w:after="0" w:line="240" w:lineRule="auto"/>
              <w:jc w:val="both"/>
            </w:pPr>
            <w:r w:rsidRPr="0043664E">
              <w:t>ocenia rolę chrztu i organizacji kościelnej w umacnianiu władztwa pierwszych Piastów</w:t>
            </w:r>
          </w:p>
        </w:tc>
        <w:tc>
          <w:tcPr>
            <w:tcW w:w="2523" w:type="dxa"/>
          </w:tcPr>
          <w:p w14:paraId="479C6FC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779F1E6" w14:textId="77777777" w:rsidR="003359D6" w:rsidRPr="009523DE" w:rsidRDefault="003359D6" w:rsidP="003359D6">
            <w:pPr>
              <w:pStyle w:val="Akapitzlist"/>
              <w:numPr>
                <w:ilvl w:val="0"/>
                <w:numId w:val="79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9523DE">
              <w:rPr>
                <w:rFonts w:eastAsia="Times New Roman"/>
                <w:bCs/>
                <w:lang w:eastAsia="pl-PL"/>
              </w:rPr>
              <w:t>przedstawia wyniki badań archeologicznych</w:t>
            </w:r>
            <w:r>
              <w:rPr>
                <w:rFonts w:eastAsia="Times New Roman"/>
                <w:bCs/>
                <w:lang w:eastAsia="pl-PL"/>
              </w:rPr>
              <w:t>,</w:t>
            </w:r>
            <w:r w:rsidRPr="009523DE">
              <w:rPr>
                <w:rFonts w:eastAsia="Times New Roman"/>
                <w:bCs/>
                <w:lang w:eastAsia="pl-PL"/>
              </w:rPr>
              <w:t xml:space="preserve"> które powiększają naszą wiedzę o początkach państwa polskiego</w:t>
            </w:r>
          </w:p>
          <w:p w14:paraId="7C41EA01" w14:textId="77777777" w:rsidR="003359D6" w:rsidRPr="009523DE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77EC3F5C" w14:textId="77777777" w:rsidTr="00985F96">
        <w:tc>
          <w:tcPr>
            <w:tcW w:w="1951" w:type="dxa"/>
            <w:shd w:val="clear" w:color="auto" w:fill="auto"/>
          </w:tcPr>
          <w:p w14:paraId="31B9D84E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29. </w:t>
            </w:r>
            <w:r w:rsidRPr="0043664E">
              <w:rPr>
                <w:b/>
              </w:rPr>
              <w:t>Kryzys i odbudowa monarchii wczesnopiastowskiej</w:t>
            </w:r>
          </w:p>
          <w:p w14:paraId="41ABEADF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7B5E523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C85D735" w14:textId="77777777" w:rsidR="003359D6" w:rsidRPr="0043664E" w:rsidRDefault="003359D6" w:rsidP="003359D6">
            <w:pPr>
              <w:pStyle w:val="Akapitzlist"/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</w:pPr>
            <w:r w:rsidRPr="0043664E">
              <w:t>pokazuje na mapie granice państwa piastowskiego ok. roku 1138</w:t>
            </w:r>
          </w:p>
          <w:p w14:paraId="659DFF91" w14:textId="77777777" w:rsidR="003359D6" w:rsidRDefault="003359D6" w:rsidP="003359D6">
            <w:pPr>
              <w:pStyle w:val="Akapitzlist"/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</w:pPr>
            <w:r>
              <w:rPr>
                <w:rFonts w:ascii="Calibri" w:hAnsi="Calibri"/>
              </w:rPr>
              <w:lastRenderedPageBreak/>
              <w:t>wymienia etapy odbudowy arcybiskupstwa gnieźnieńskiego</w:t>
            </w:r>
            <w:r w:rsidRPr="0043664E">
              <w:t xml:space="preserve"> </w:t>
            </w:r>
          </w:p>
          <w:p w14:paraId="79624C7E" w14:textId="77777777" w:rsidR="003359D6" w:rsidRPr="00413EAE" w:rsidRDefault="003359D6" w:rsidP="003359D6">
            <w:pPr>
              <w:pStyle w:val="Akapitzlist"/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</w:pPr>
            <w:r w:rsidRPr="0043664E">
              <w:t>przedstawia ekspansję Bolesława Krzywoustego</w:t>
            </w:r>
          </w:p>
        </w:tc>
        <w:tc>
          <w:tcPr>
            <w:tcW w:w="2523" w:type="dxa"/>
            <w:shd w:val="clear" w:color="auto" w:fill="auto"/>
          </w:tcPr>
          <w:p w14:paraId="4B1D706A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436E690D" w14:textId="77777777" w:rsidR="003359D6" w:rsidRPr="0043664E" w:rsidRDefault="003359D6" w:rsidP="003359D6">
            <w:pPr>
              <w:pStyle w:val="Akapitzlist"/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proces odbudowy państwa polskiego przez Kazimierza </w:t>
            </w:r>
            <w:r w:rsidRPr="0043664E">
              <w:lastRenderedPageBreak/>
              <w:t>Odnowiciela i Bolesława Śmiałego</w:t>
            </w:r>
          </w:p>
          <w:p w14:paraId="7DC0E9B1" w14:textId="77777777" w:rsidR="003359D6" w:rsidRPr="00C77E5D" w:rsidRDefault="003359D6" w:rsidP="003359D6">
            <w:pPr>
              <w:pStyle w:val="Akapitzlist"/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przedstawia zmiany terytorialne monarchii wczesnopiastowskiej w czasie (straty terytorialne i odzyskanie utraconych terenów)</w:t>
            </w:r>
          </w:p>
          <w:p w14:paraId="6CD22090" w14:textId="77777777" w:rsidR="003359D6" w:rsidRPr="005D7E6D" w:rsidRDefault="003359D6" w:rsidP="003359D6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ascii="Calibri" w:hAnsi="Calibri"/>
              </w:rPr>
              <w:t>przedstawia proces odbudowy arcybiskupstwa gnieźnieńskiego i wyjaśnia jego rolę w odbudowie państwa</w:t>
            </w:r>
          </w:p>
        </w:tc>
        <w:tc>
          <w:tcPr>
            <w:tcW w:w="2523" w:type="dxa"/>
            <w:shd w:val="clear" w:color="auto" w:fill="auto"/>
          </w:tcPr>
          <w:p w14:paraId="5438187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7106E12" w14:textId="77777777" w:rsidR="003359D6" w:rsidRPr="00C77E5D" w:rsidRDefault="003359D6" w:rsidP="003359D6">
            <w:pPr>
              <w:pStyle w:val="Akapitzlist"/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  <w:rPr>
                <w:rFonts w:ascii="Calibri" w:hAnsi="Calibri"/>
              </w:rPr>
            </w:pPr>
            <w:r w:rsidRPr="00C77E5D">
              <w:rPr>
                <w:rFonts w:ascii="Calibri" w:hAnsi="Calibri"/>
              </w:rPr>
              <w:t>przedstawia stosunki</w:t>
            </w:r>
            <w:r>
              <w:rPr>
                <w:rFonts w:ascii="Calibri" w:hAnsi="Calibri"/>
              </w:rPr>
              <w:t xml:space="preserve"> Kazimierza Odnowiciela,</w:t>
            </w:r>
            <w:r w:rsidRPr="00C77E5D">
              <w:rPr>
                <w:rFonts w:ascii="Calibri" w:hAnsi="Calibri"/>
              </w:rPr>
              <w:t xml:space="preserve"> Bolesława </w:t>
            </w:r>
            <w:r w:rsidRPr="00C77E5D">
              <w:rPr>
                <w:rFonts w:ascii="Calibri" w:hAnsi="Calibri"/>
              </w:rPr>
              <w:lastRenderedPageBreak/>
              <w:t>Śmiałego i Bolesława Krzywoustego z Niemcami, wyjaśniając, co wpływa</w:t>
            </w:r>
            <w:r>
              <w:rPr>
                <w:rFonts w:ascii="Calibri" w:hAnsi="Calibri"/>
              </w:rPr>
              <w:t>ło</w:t>
            </w:r>
            <w:r w:rsidRPr="00C77E5D">
              <w:rPr>
                <w:rFonts w:ascii="Calibri" w:hAnsi="Calibri"/>
              </w:rPr>
              <w:t xml:space="preserve"> na zmiany </w:t>
            </w:r>
            <w:r>
              <w:rPr>
                <w:rFonts w:ascii="Calibri" w:hAnsi="Calibri"/>
              </w:rPr>
              <w:t>granicy polsko-niemieckiej</w:t>
            </w:r>
          </w:p>
          <w:p w14:paraId="1C5B6948" w14:textId="77777777" w:rsidR="003359D6" w:rsidRPr="005D7E6D" w:rsidRDefault="003359D6" w:rsidP="003359D6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C77E5D">
              <w:rPr>
                <w:rFonts w:ascii="Calibri" w:hAnsi="Calibri"/>
              </w:rPr>
              <w:t>ocenia, które działania Kazimierza Odnowiciela i Bolesława Śmiałego były ważne z punktu widzenia niezależności państwa</w:t>
            </w:r>
            <w:r w:rsidRPr="0043664E">
              <w:t xml:space="preserve"> </w:t>
            </w:r>
          </w:p>
        </w:tc>
        <w:tc>
          <w:tcPr>
            <w:tcW w:w="2524" w:type="dxa"/>
            <w:shd w:val="clear" w:color="auto" w:fill="auto"/>
          </w:tcPr>
          <w:p w14:paraId="79E2A03B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629F6AA" w14:textId="77777777" w:rsidR="003359D6" w:rsidRPr="00C77E5D" w:rsidRDefault="003359D6" w:rsidP="003359D6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Calibri" w:eastAsia="Times New Roman" w:hAnsi="Calibri"/>
                <w:lang w:eastAsia="pl-PL"/>
              </w:rPr>
            </w:pPr>
            <w:r>
              <w:rPr>
                <w:rFonts w:ascii="Calibri" w:hAnsi="Calibri"/>
              </w:rPr>
              <w:t xml:space="preserve">przedstawia spór biskupa Stanisława z Bolesławem Śmiałym w </w:t>
            </w:r>
            <w:r>
              <w:rPr>
                <w:rFonts w:ascii="Calibri" w:hAnsi="Calibri"/>
              </w:rPr>
              <w:lastRenderedPageBreak/>
              <w:t>kontekście znaczenia organizacji kościelnej dla funkcjonowania państwa wczesnopiastowskiego</w:t>
            </w:r>
          </w:p>
          <w:p w14:paraId="12E89BB9" w14:textId="77777777" w:rsidR="003359D6" w:rsidRPr="00EB7186" w:rsidRDefault="003359D6" w:rsidP="003359D6">
            <w:pPr>
              <w:pStyle w:val="Akapitzlist"/>
              <w:numPr>
                <w:ilvl w:val="0"/>
                <w:numId w:val="45"/>
              </w:numPr>
              <w:suppressAutoHyphens/>
              <w:spacing w:after="0" w:line="240" w:lineRule="auto"/>
              <w:jc w:val="both"/>
            </w:pPr>
            <w:r w:rsidRPr="0043664E">
              <w:t>przedstawia konsekwencje i kontrowersje związane ze sporem Bolesława Śmiałego z biskupem Stanisławem</w:t>
            </w:r>
          </w:p>
        </w:tc>
        <w:tc>
          <w:tcPr>
            <w:tcW w:w="2523" w:type="dxa"/>
          </w:tcPr>
          <w:p w14:paraId="00AAB205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F7C2AEE" w14:textId="77777777" w:rsidR="003359D6" w:rsidRPr="009523DE" w:rsidRDefault="003359D6" w:rsidP="003359D6">
            <w:pPr>
              <w:pStyle w:val="Akapitzlist"/>
              <w:numPr>
                <w:ilvl w:val="0"/>
                <w:numId w:val="80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wyjaśnia przyczyny kryzysu monarchii wczesnopiastowskiej</w:t>
            </w:r>
          </w:p>
          <w:p w14:paraId="4987C062" w14:textId="77777777" w:rsidR="003359D6" w:rsidRPr="009523DE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096CC295" w14:textId="77777777" w:rsidTr="00985F96">
        <w:tc>
          <w:tcPr>
            <w:tcW w:w="1951" w:type="dxa"/>
            <w:shd w:val="clear" w:color="auto" w:fill="auto"/>
          </w:tcPr>
          <w:p w14:paraId="3D47A728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30. </w:t>
            </w:r>
            <w:r w:rsidRPr="0043664E">
              <w:rPr>
                <w:b/>
              </w:rPr>
              <w:t>Państwo polskie w dobie rozbicia dzielnicowego</w:t>
            </w:r>
          </w:p>
          <w:p w14:paraId="00E47164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56DEC43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B1A8FB5" w14:textId="77777777" w:rsidR="003359D6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wymienia przykładowe przyczyny wydania statutu (testamentu) </w:t>
            </w:r>
            <w:r>
              <w:rPr>
                <w:rFonts w:ascii="Calibri" w:hAnsi="Calibri"/>
              </w:rPr>
              <w:lastRenderedPageBreak/>
              <w:t>przez Bolesława Krzywoustego</w:t>
            </w:r>
          </w:p>
          <w:p w14:paraId="0507DF42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>pokazuje na mapie poszczególne dzielnice i wymienia ich pierwszych władców</w:t>
            </w:r>
          </w:p>
          <w:p w14:paraId="1A0CABEA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>pokazuje na mapie straty terytorialne Polski w okresie rozbicia dzielnicowego</w:t>
            </w:r>
          </w:p>
          <w:p w14:paraId="732BE7AD" w14:textId="77777777" w:rsidR="003359D6" w:rsidRPr="005D7E6D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7663D67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F27DF42" w14:textId="77777777" w:rsidR="003359D6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przedstawia przyczyny wydania statutu (testamentu) </w:t>
            </w:r>
            <w:r>
              <w:rPr>
                <w:rFonts w:ascii="Calibri" w:hAnsi="Calibri"/>
              </w:rPr>
              <w:lastRenderedPageBreak/>
              <w:t>przez Bolesława Krzywoustego</w:t>
            </w:r>
          </w:p>
          <w:p w14:paraId="67ACD831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>przedstawia zagrożenia zewnętrzne państwa polskiego w okresie rozbicia dzielnicowego</w:t>
            </w:r>
          </w:p>
          <w:p w14:paraId="6CEEBB52" w14:textId="77777777" w:rsidR="003359D6" w:rsidRPr="005D7E6D" w:rsidRDefault="003359D6" w:rsidP="003359D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czynniki sprzyjające jednoczeniu ziem polskich w XIII w.</w:t>
            </w:r>
          </w:p>
        </w:tc>
        <w:tc>
          <w:tcPr>
            <w:tcW w:w="2523" w:type="dxa"/>
            <w:shd w:val="clear" w:color="auto" w:fill="auto"/>
          </w:tcPr>
          <w:p w14:paraId="1D952BBB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EBB70FB" w14:textId="77777777" w:rsidR="003359D6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wyjaśnia cele wydania statutu (testamentu) Bolesława Krzywoustego</w:t>
            </w:r>
            <w:r w:rsidRPr="00C77E5D">
              <w:rPr>
                <w:rFonts w:ascii="Calibri" w:hAnsi="Calibri"/>
              </w:rPr>
              <w:t xml:space="preserve"> </w:t>
            </w:r>
          </w:p>
          <w:p w14:paraId="77EA5B65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przedstawia walki synów Bolesława Krzywoustego o władzę zwierzchnią</w:t>
            </w:r>
          </w:p>
          <w:p w14:paraId="74C1289A" w14:textId="77777777" w:rsidR="003359D6" w:rsidRPr="005D7E6D" w:rsidRDefault="003359D6" w:rsidP="003359D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ekspansje zakonu krzyżackiego w XIII w.</w:t>
            </w:r>
            <w:r>
              <w:t xml:space="preserve"> i związane z tym straty terytorialne</w:t>
            </w:r>
          </w:p>
        </w:tc>
        <w:tc>
          <w:tcPr>
            <w:tcW w:w="2524" w:type="dxa"/>
            <w:shd w:val="clear" w:color="auto" w:fill="auto"/>
          </w:tcPr>
          <w:p w14:paraId="313F7FFA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C1D602D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walki książąt piastowskich o </w:t>
            </w:r>
            <w:r>
              <w:t xml:space="preserve">władzę </w:t>
            </w:r>
            <w:r>
              <w:lastRenderedPageBreak/>
              <w:t>zwierzchnią (Kraków)</w:t>
            </w:r>
          </w:p>
          <w:p w14:paraId="3DFF8DB1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>przedstawia ekspansję Mongołów</w:t>
            </w:r>
            <w:r>
              <w:t xml:space="preserve"> i jej skutki dla ziem piastowskich</w:t>
            </w:r>
          </w:p>
          <w:p w14:paraId="0FEB9625" w14:textId="77777777" w:rsidR="003359D6" w:rsidRPr="005D7E6D" w:rsidRDefault="003359D6" w:rsidP="003359D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wyjaśnia, co i dlaczego sprzyjało jednoczeniu ziem polskich w XIII w.</w:t>
            </w:r>
          </w:p>
        </w:tc>
        <w:tc>
          <w:tcPr>
            <w:tcW w:w="2523" w:type="dxa"/>
          </w:tcPr>
          <w:p w14:paraId="5BEBD0E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0BAD284" w14:textId="77777777" w:rsidR="003359D6" w:rsidRPr="009523DE" w:rsidRDefault="003359D6" w:rsidP="003359D6">
            <w:pPr>
              <w:pStyle w:val="Akapitzlist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9523DE">
              <w:rPr>
                <w:rFonts w:eastAsia="Times New Roman"/>
                <w:bCs/>
                <w:lang w:eastAsia="pl-PL"/>
              </w:rPr>
              <w:t xml:space="preserve">wyjaśnia, czy zasady testamentu Bolesława Krzywoustego </w:t>
            </w:r>
            <w:r w:rsidRPr="009523DE">
              <w:rPr>
                <w:rFonts w:eastAsia="Times New Roman"/>
                <w:bCs/>
                <w:lang w:eastAsia="pl-PL"/>
              </w:rPr>
              <w:lastRenderedPageBreak/>
              <w:t>były wyjątkiem, czy regułą w Europie Środkowo-Wschodniej</w:t>
            </w:r>
          </w:p>
          <w:p w14:paraId="1A2AD132" w14:textId="77777777" w:rsidR="003359D6" w:rsidRDefault="003359D6" w:rsidP="003359D6">
            <w:pPr>
              <w:pStyle w:val="Akapitzlist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B2673C">
              <w:rPr>
                <w:rFonts w:eastAsia="Times New Roman"/>
                <w:bCs/>
                <w:lang w:eastAsia="pl-PL"/>
              </w:rPr>
              <w:t>przedstawia stosunki książąt mazowieckich</w:t>
            </w:r>
            <w:r>
              <w:rPr>
                <w:rFonts w:eastAsia="Times New Roman"/>
                <w:bCs/>
                <w:lang w:eastAsia="pl-PL"/>
              </w:rPr>
              <w:t xml:space="preserve"> i kujawskich</w:t>
            </w:r>
            <w:r w:rsidRPr="00B2673C">
              <w:rPr>
                <w:rFonts w:eastAsia="Times New Roman"/>
                <w:bCs/>
                <w:lang w:eastAsia="pl-PL"/>
              </w:rPr>
              <w:t xml:space="preserve"> z Litwinami, Prusami i Jaćwingami</w:t>
            </w:r>
          </w:p>
          <w:p w14:paraId="77A82A54" w14:textId="77777777" w:rsidR="003359D6" w:rsidRPr="00B2673C" w:rsidRDefault="003359D6" w:rsidP="003359D6">
            <w:pPr>
              <w:pStyle w:val="Akapitzlist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wyjaśnia ich wpływ na stosunki polsko - krzyżackie</w:t>
            </w:r>
          </w:p>
        </w:tc>
      </w:tr>
      <w:tr w:rsidR="003359D6" w:rsidRPr="00F72B07" w14:paraId="2BDAE211" w14:textId="77777777" w:rsidTr="00985F96">
        <w:trPr>
          <w:trHeight w:val="648"/>
        </w:trPr>
        <w:tc>
          <w:tcPr>
            <w:tcW w:w="1951" w:type="dxa"/>
            <w:shd w:val="clear" w:color="auto" w:fill="auto"/>
          </w:tcPr>
          <w:p w14:paraId="2C7172C5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31. </w:t>
            </w:r>
            <w:r w:rsidRPr="0043664E">
              <w:rPr>
                <w:b/>
              </w:rPr>
              <w:t>Przemiany społeczno-gospodarcze na ziemiach polskich w XII–XIII w.</w:t>
            </w:r>
          </w:p>
          <w:p w14:paraId="174CC297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76D1D83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B60D37A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>wymienia główne postanowienia aktów lokacyjnych</w:t>
            </w:r>
          </w:p>
          <w:p w14:paraId="7C9DE853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>wymienia przykładowe skutki kolonizacji na prawie niemieckim</w:t>
            </w:r>
          </w:p>
          <w:p w14:paraId="50E6C5D7" w14:textId="77777777" w:rsidR="003359D6" w:rsidRPr="005D7E6D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4040B587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D80CF84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>przedstawia organizację władz we wsiach i miastach lokowanych na prawie niemieckim</w:t>
            </w:r>
          </w:p>
          <w:p w14:paraId="21A5BBC5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 xml:space="preserve">charakteryzuje układ </w:t>
            </w:r>
            <w:r w:rsidRPr="0043664E">
              <w:lastRenderedPageBreak/>
              <w:t>przestrzenny miasta lokowanego na prawie niemieckim</w:t>
            </w:r>
          </w:p>
          <w:p w14:paraId="6E212C9C" w14:textId="77777777" w:rsidR="003359D6" w:rsidRPr="005D7E6D" w:rsidRDefault="003359D6" w:rsidP="003359D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podział społeczeństwa na stany</w:t>
            </w:r>
          </w:p>
        </w:tc>
        <w:tc>
          <w:tcPr>
            <w:tcW w:w="2523" w:type="dxa"/>
            <w:shd w:val="clear" w:color="auto" w:fill="auto"/>
          </w:tcPr>
          <w:p w14:paraId="09B957C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66957EB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>wyjaśnia przyczyny kolonizacji na prawie niemieckim</w:t>
            </w:r>
          </w:p>
          <w:p w14:paraId="325E980E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 xml:space="preserve">wyjaśnia różnice między kolonizacją niemiecką a </w:t>
            </w:r>
            <w:r w:rsidRPr="0043664E">
              <w:lastRenderedPageBreak/>
              <w:t>kolonizacją na prawie niemieckim</w:t>
            </w:r>
          </w:p>
          <w:p w14:paraId="71FC2813" w14:textId="77777777" w:rsidR="003359D6" w:rsidRPr="005D7E6D" w:rsidRDefault="003359D6" w:rsidP="003359D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rolę cechów</w:t>
            </w:r>
          </w:p>
        </w:tc>
        <w:tc>
          <w:tcPr>
            <w:tcW w:w="2524" w:type="dxa"/>
            <w:shd w:val="clear" w:color="auto" w:fill="auto"/>
          </w:tcPr>
          <w:p w14:paraId="719A5CA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49E2821C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>wyjaśnia przyczyny kształtowania się stanów</w:t>
            </w:r>
          </w:p>
          <w:p w14:paraId="11A6529A" w14:textId="77777777" w:rsidR="003359D6" w:rsidRPr="0043664E" w:rsidRDefault="003359D6" w:rsidP="003359D6">
            <w:pPr>
              <w:pStyle w:val="Akapitzlist"/>
              <w:numPr>
                <w:ilvl w:val="0"/>
                <w:numId w:val="46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rozwój gospodarczy ziem polskich i wskazuje, jaką </w:t>
            </w:r>
            <w:r w:rsidRPr="0043664E">
              <w:lastRenderedPageBreak/>
              <w:t>rolę odgrywały w nim lokacje</w:t>
            </w:r>
          </w:p>
          <w:p w14:paraId="34BB9D09" w14:textId="77777777" w:rsidR="003359D6" w:rsidRPr="005D7E6D" w:rsidRDefault="003359D6" w:rsidP="003359D6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posługuje się poprawnie terminami wymienionymi w celach</w:t>
            </w:r>
            <w:r>
              <w:t xml:space="preserve"> lekcji</w:t>
            </w:r>
          </w:p>
        </w:tc>
        <w:tc>
          <w:tcPr>
            <w:tcW w:w="2523" w:type="dxa"/>
          </w:tcPr>
          <w:p w14:paraId="1C8439D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17AC93BA" w14:textId="77777777" w:rsidR="003359D6" w:rsidRPr="00504884" w:rsidRDefault="003359D6" w:rsidP="003359D6">
            <w:pPr>
              <w:pStyle w:val="Akapitzlist"/>
              <w:numPr>
                <w:ilvl w:val="0"/>
                <w:numId w:val="88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504884">
              <w:rPr>
                <w:rFonts w:eastAsia="Times New Roman"/>
                <w:bCs/>
                <w:lang w:eastAsia="pl-PL"/>
              </w:rPr>
              <w:t>charakteryzuje sytuację ludności żydowskiej w Polsce XIII – XIV w.</w:t>
            </w:r>
          </w:p>
          <w:p w14:paraId="52AC0223" w14:textId="77777777" w:rsidR="003359D6" w:rsidRPr="00C60778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5AF853BB" w14:textId="77777777" w:rsidTr="00E33C3E">
        <w:trPr>
          <w:trHeight w:val="227"/>
        </w:trPr>
        <w:tc>
          <w:tcPr>
            <w:tcW w:w="14567" w:type="dxa"/>
            <w:gridSpan w:val="6"/>
            <w:shd w:val="clear" w:color="auto" w:fill="024DA1"/>
          </w:tcPr>
          <w:p w14:paraId="071F687E" w14:textId="77777777" w:rsidR="003359D6" w:rsidRPr="00E33C3E" w:rsidRDefault="003359D6" w:rsidP="00E33C3E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  <w:r w:rsidRPr="00E33C3E"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  <w:t>VII. Polska w XIV–XV wieku</w:t>
            </w:r>
          </w:p>
        </w:tc>
      </w:tr>
      <w:tr w:rsidR="003359D6" w:rsidRPr="00F72B07" w14:paraId="08DC4366" w14:textId="77777777" w:rsidTr="00985F96">
        <w:tc>
          <w:tcPr>
            <w:tcW w:w="1951" w:type="dxa"/>
            <w:shd w:val="clear" w:color="auto" w:fill="auto"/>
          </w:tcPr>
          <w:p w14:paraId="03B1225A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32. </w:t>
            </w:r>
            <w:r w:rsidRPr="0043664E">
              <w:rPr>
                <w:b/>
              </w:rPr>
              <w:t>Zjednoczenie Polski</w:t>
            </w:r>
          </w:p>
          <w:p w14:paraId="3D7F7C03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5EC5441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0D25816" w14:textId="77777777" w:rsidR="003359D6" w:rsidRPr="0043664E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</w:pPr>
            <w:r w:rsidRPr="0043664E">
              <w:t>pokazuje na mapie ziemie, które mieli pod swoim panowaniem Przemysł II i Władysław Łokietek w 1320 r.</w:t>
            </w:r>
          </w:p>
          <w:p w14:paraId="308A1823" w14:textId="77777777" w:rsidR="003359D6" w:rsidRPr="00747A39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</w:pPr>
            <w:r w:rsidRPr="0043664E">
              <w:t>wymienia skutki konfliktu polsko</w:t>
            </w:r>
            <w:r>
              <w:t>-</w:t>
            </w:r>
            <w:r w:rsidRPr="0043664E">
              <w:t>krzyżackiego za panowania Władysława Łokietka</w:t>
            </w:r>
          </w:p>
        </w:tc>
        <w:tc>
          <w:tcPr>
            <w:tcW w:w="2523" w:type="dxa"/>
            <w:shd w:val="clear" w:color="auto" w:fill="auto"/>
          </w:tcPr>
          <w:p w14:paraId="3CCCCFE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84FCA6D" w14:textId="77777777" w:rsidR="003359D6" w:rsidRPr="0043664E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</w:pPr>
            <w:r w:rsidRPr="0043664E">
              <w:t>charakteryzuje stosunki polsko</w:t>
            </w:r>
            <w:r>
              <w:t>-</w:t>
            </w:r>
            <w:r w:rsidRPr="0043664E">
              <w:t>krzyżackie za panowania Władysława Łokietka</w:t>
            </w:r>
          </w:p>
          <w:p w14:paraId="4815695A" w14:textId="77777777" w:rsidR="003359D6" w:rsidRPr="005D7E6D" w:rsidRDefault="003359D6" w:rsidP="003359D6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działania Władysława Łokietka w celu zjednoczenia ziem polskich</w:t>
            </w:r>
          </w:p>
        </w:tc>
        <w:tc>
          <w:tcPr>
            <w:tcW w:w="2523" w:type="dxa"/>
            <w:shd w:val="clear" w:color="auto" w:fill="auto"/>
          </w:tcPr>
          <w:p w14:paraId="78776C8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88C224F" w14:textId="77777777" w:rsidR="003359D6" w:rsidRPr="0043664E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</w:pPr>
            <w:r w:rsidRPr="0043664E">
              <w:t>przedstawia działania Wacława II w procesie jednoczenia ziem polskich</w:t>
            </w:r>
          </w:p>
          <w:p w14:paraId="530CF675" w14:textId="77777777" w:rsidR="003359D6" w:rsidRPr="0023645A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</w:pPr>
            <w:r>
              <w:t>wymienia</w:t>
            </w:r>
            <w:r w:rsidRPr="0043664E">
              <w:t xml:space="preserve"> problemów, z jakimi stykał się Władysław Łokietek</w:t>
            </w:r>
            <w:r>
              <w:t>,</w:t>
            </w:r>
            <w:r w:rsidRPr="0043664E">
              <w:t xml:space="preserve"> jednocząc ziemie polskie</w:t>
            </w:r>
          </w:p>
        </w:tc>
        <w:tc>
          <w:tcPr>
            <w:tcW w:w="2524" w:type="dxa"/>
            <w:shd w:val="clear" w:color="auto" w:fill="auto"/>
          </w:tcPr>
          <w:p w14:paraId="3357C477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918DA87" w14:textId="77777777" w:rsidR="003359D6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</w:pPr>
            <w:r w:rsidRPr="0043664E">
              <w:t>wyjaśnia rolę koronacji w procesie jednoczenia ziem polskich</w:t>
            </w:r>
            <w:r>
              <w:t xml:space="preserve"> z uwzględnieniem koronacji Przemysła II</w:t>
            </w:r>
          </w:p>
          <w:p w14:paraId="598449F4" w14:textId="77777777" w:rsidR="003359D6" w:rsidRPr="005D7E6D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 przyczyny problemów, z jakimi stykał się Władysław Łokietek</w:t>
            </w:r>
            <w:r>
              <w:t>,</w:t>
            </w:r>
            <w:r w:rsidRPr="0043664E">
              <w:t xml:space="preserve"> </w:t>
            </w:r>
            <w:r w:rsidRPr="0043664E">
              <w:lastRenderedPageBreak/>
              <w:t>jednocząc ziemie polskie</w:t>
            </w:r>
          </w:p>
        </w:tc>
        <w:tc>
          <w:tcPr>
            <w:tcW w:w="2523" w:type="dxa"/>
          </w:tcPr>
          <w:p w14:paraId="4315F87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3CEA03D6" w14:textId="77777777" w:rsidR="003359D6" w:rsidRPr="00CB6081" w:rsidRDefault="003359D6" w:rsidP="003359D6">
            <w:pPr>
              <w:pStyle w:val="Akapitzlist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B6081">
              <w:rPr>
                <w:rFonts w:eastAsia="Times New Roman"/>
                <w:bCs/>
                <w:lang w:eastAsia="pl-PL"/>
              </w:rPr>
              <w:t>wyjaśnia, jaką władzę na Śląsku mieli królowie czescy</w:t>
            </w:r>
          </w:p>
          <w:p w14:paraId="78A20653" w14:textId="77777777" w:rsidR="003359D6" w:rsidRPr="00CB6081" w:rsidRDefault="003359D6" w:rsidP="003359D6">
            <w:pPr>
              <w:pStyle w:val="Akapitzlist"/>
              <w:numPr>
                <w:ilvl w:val="0"/>
                <w:numId w:val="81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B6081">
              <w:rPr>
                <w:rFonts w:eastAsia="Times New Roman"/>
                <w:bCs/>
                <w:lang w:eastAsia="pl-PL"/>
              </w:rPr>
              <w:t>pokazuje obszar Śląska, nad którym królowie czescy sprawowali zwierzchnictwo</w:t>
            </w:r>
          </w:p>
          <w:p w14:paraId="7AD99955" w14:textId="77777777" w:rsidR="003359D6" w:rsidRPr="008D1408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42111F60" w14:textId="77777777" w:rsidTr="00985F96">
        <w:tc>
          <w:tcPr>
            <w:tcW w:w="1951" w:type="dxa"/>
            <w:shd w:val="clear" w:color="auto" w:fill="auto"/>
          </w:tcPr>
          <w:p w14:paraId="05125ABA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33. </w:t>
            </w:r>
            <w:r w:rsidRPr="0043664E">
              <w:rPr>
                <w:b/>
              </w:rPr>
              <w:t>Polska pod rządami Kazimierza Wielkiego i Andegawenów</w:t>
            </w:r>
          </w:p>
          <w:p w14:paraId="2C2F4DAA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2DC3402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68130B9" w14:textId="77777777" w:rsidR="003359D6" w:rsidRPr="0043664E" w:rsidRDefault="003359D6" w:rsidP="003359D6">
            <w:pPr>
              <w:pStyle w:val="Akapitzlist"/>
              <w:numPr>
                <w:ilvl w:val="0"/>
                <w:numId w:val="48"/>
              </w:numPr>
              <w:suppressAutoHyphens/>
              <w:spacing w:after="0" w:line="240" w:lineRule="auto"/>
              <w:jc w:val="both"/>
            </w:pPr>
            <w:r w:rsidRPr="0043664E">
              <w:t>pokazuje na mapie granice monarchii Kazimierza Wielkiego w roku 1370</w:t>
            </w:r>
          </w:p>
          <w:p w14:paraId="1536FC28" w14:textId="77777777" w:rsidR="003359D6" w:rsidRPr="0043664E" w:rsidRDefault="003359D6" w:rsidP="003359D6">
            <w:pPr>
              <w:pStyle w:val="Akapitzlist"/>
              <w:numPr>
                <w:ilvl w:val="0"/>
                <w:numId w:val="48"/>
              </w:numPr>
              <w:suppressAutoHyphens/>
              <w:spacing w:after="0" w:line="240" w:lineRule="auto"/>
              <w:jc w:val="both"/>
            </w:pPr>
            <w:r w:rsidRPr="0043664E">
              <w:t>wymienia skutki konfliktu polsko</w:t>
            </w:r>
            <w:r>
              <w:t>-</w:t>
            </w:r>
            <w:r w:rsidRPr="0043664E">
              <w:t>krzyżackiego za panowania Kazimierza Wielkiego</w:t>
            </w:r>
          </w:p>
          <w:p w14:paraId="797440ED" w14:textId="77777777" w:rsidR="003359D6" w:rsidRPr="005D7E6D" w:rsidRDefault="003359D6" w:rsidP="003359D6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działania gospodarcze Kazimierza Wielkiego</w:t>
            </w:r>
          </w:p>
        </w:tc>
        <w:tc>
          <w:tcPr>
            <w:tcW w:w="2523" w:type="dxa"/>
            <w:shd w:val="clear" w:color="auto" w:fill="auto"/>
          </w:tcPr>
          <w:p w14:paraId="7BEBBF5A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E18D842" w14:textId="77777777" w:rsidR="003359D6" w:rsidRPr="00C77E5D" w:rsidRDefault="003359D6" w:rsidP="003359D6">
            <w:pPr>
              <w:pStyle w:val="Akapitzlist"/>
              <w:numPr>
                <w:ilvl w:val="0"/>
                <w:numId w:val="48"/>
              </w:numPr>
              <w:suppressAutoHyphens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przedstawia na mapie zmiany granicy polskiej w czasie panowania Kazimierza Wielkiego</w:t>
            </w:r>
          </w:p>
          <w:p w14:paraId="3A2D197E" w14:textId="77777777" w:rsidR="003359D6" w:rsidRPr="0043664E" w:rsidRDefault="003359D6" w:rsidP="003359D6">
            <w:pPr>
              <w:pStyle w:val="Akapitzlist"/>
              <w:numPr>
                <w:ilvl w:val="0"/>
                <w:numId w:val="48"/>
              </w:numPr>
              <w:suppressAutoHyphens/>
              <w:spacing w:after="0" w:line="240" w:lineRule="auto"/>
              <w:jc w:val="both"/>
            </w:pPr>
            <w:r w:rsidRPr="0043664E">
              <w:t>charakteryzuje politykę wewnętrzną Kazimierza Wielkiego w dziedzinie administracji i prawa</w:t>
            </w:r>
          </w:p>
          <w:p w14:paraId="6F37D57B" w14:textId="77777777" w:rsidR="003359D6" w:rsidRPr="005D7E6D" w:rsidRDefault="003359D6" w:rsidP="003359D6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postanowienia przywileju koszyckiego</w:t>
            </w:r>
          </w:p>
        </w:tc>
        <w:tc>
          <w:tcPr>
            <w:tcW w:w="2523" w:type="dxa"/>
            <w:shd w:val="clear" w:color="auto" w:fill="auto"/>
          </w:tcPr>
          <w:p w14:paraId="4C05C04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3AF241D" w14:textId="77777777" w:rsidR="003359D6" w:rsidRPr="0043664E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</w:pPr>
            <w:r w:rsidRPr="0043664E">
              <w:t>charakteryzuje stosunki polsko</w:t>
            </w:r>
            <w:r>
              <w:t>-</w:t>
            </w:r>
            <w:r w:rsidRPr="0043664E">
              <w:t>czeskie za panowania Kazimierza Wielkiego</w:t>
            </w:r>
            <w:r>
              <w:t xml:space="preserve"> w kontekście jednoczenia ziem polskich i stosunków z Krzyżakami</w:t>
            </w:r>
          </w:p>
          <w:p w14:paraId="410933B8" w14:textId="77777777" w:rsidR="003359D6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</w:pPr>
            <w:r w:rsidRPr="0043664E">
              <w:t>przedstawia okoliczności objęcia władzy przez Ludwika Węgierskiego</w:t>
            </w:r>
          </w:p>
          <w:p w14:paraId="1911E2C0" w14:textId="77777777" w:rsidR="003359D6" w:rsidRPr="0023645A" w:rsidRDefault="003359D6" w:rsidP="003359D6">
            <w:pPr>
              <w:pStyle w:val="Akapitzlist"/>
              <w:numPr>
                <w:ilvl w:val="0"/>
                <w:numId w:val="47"/>
              </w:numPr>
              <w:suppressAutoHyphens/>
              <w:spacing w:after="0" w:line="240" w:lineRule="auto"/>
              <w:jc w:val="both"/>
            </w:pPr>
            <w:r w:rsidRPr="0043664E">
              <w:t>poprawnie posługuje się terminem</w:t>
            </w:r>
            <w:r>
              <w:t>:</w:t>
            </w:r>
            <w:r w:rsidRPr="0043664E">
              <w:t xml:space="preserve"> Korona Królestwa Polskiego</w:t>
            </w:r>
          </w:p>
        </w:tc>
        <w:tc>
          <w:tcPr>
            <w:tcW w:w="2524" w:type="dxa"/>
            <w:shd w:val="clear" w:color="auto" w:fill="auto"/>
          </w:tcPr>
          <w:p w14:paraId="5E34AF7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63C98FD" w14:textId="77777777" w:rsidR="003359D6" w:rsidRPr="0043664E" w:rsidRDefault="003359D6" w:rsidP="003359D6">
            <w:pPr>
              <w:pStyle w:val="Akapitzlist"/>
              <w:numPr>
                <w:ilvl w:val="0"/>
                <w:numId w:val="49"/>
              </w:numPr>
              <w:suppressAutoHyphens/>
              <w:spacing w:after="0" w:line="240" w:lineRule="auto"/>
              <w:jc w:val="both"/>
            </w:pPr>
            <w:r w:rsidRPr="0043664E">
              <w:t>ocenia, co było największym osiągnięciem i największą porażką Kazimierza Wielkiego</w:t>
            </w:r>
          </w:p>
          <w:p w14:paraId="7DC5E830" w14:textId="77777777" w:rsidR="003359D6" w:rsidRPr="0043664E" w:rsidRDefault="003359D6" w:rsidP="003359D6">
            <w:pPr>
              <w:pStyle w:val="Akapitzlist"/>
              <w:numPr>
                <w:ilvl w:val="0"/>
                <w:numId w:val="49"/>
              </w:numPr>
              <w:suppressAutoHyphens/>
              <w:spacing w:after="0" w:line="240" w:lineRule="auto"/>
              <w:jc w:val="both"/>
            </w:pPr>
            <w:r w:rsidRPr="0043664E">
              <w:t>charakteryzuje rządy Andegawenów w Polsce</w:t>
            </w:r>
          </w:p>
          <w:p w14:paraId="2C69882D" w14:textId="77777777" w:rsidR="003359D6" w:rsidRPr="0023645A" w:rsidRDefault="003359D6" w:rsidP="003359D6">
            <w:pPr>
              <w:pStyle w:val="Akapitzlist"/>
              <w:numPr>
                <w:ilvl w:val="0"/>
                <w:numId w:val="49"/>
              </w:numPr>
              <w:suppressAutoHyphens/>
              <w:spacing w:after="0" w:line="240" w:lineRule="auto"/>
              <w:jc w:val="both"/>
            </w:pPr>
            <w:r w:rsidRPr="0043664E">
              <w:t>wyjaśnia, dlaczego monarchię Kazimierza Wielkiego nazywamy monarchią stanową</w:t>
            </w:r>
          </w:p>
        </w:tc>
        <w:tc>
          <w:tcPr>
            <w:tcW w:w="2523" w:type="dxa"/>
          </w:tcPr>
          <w:p w14:paraId="679A013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A2E414D" w14:textId="77777777" w:rsidR="003359D6" w:rsidRPr="0043664E" w:rsidRDefault="003359D6" w:rsidP="003359D6">
            <w:pPr>
              <w:pStyle w:val="Akapitzlist"/>
              <w:numPr>
                <w:ilvl w:val="0"/>
                <w:numId w:val="82"/>
              </w:numPr>
              <w:suppressAutoHyphens/>
              <w:spacing w:after="0" w:line="240" w:lineRule="auto"/>
              <w:jc w:val="both"/>
            </w:pPr>
            <w:r w:rsidRPr="0043664E">
              <w:t>wyjaśnia, jakie korzyści odniosła Polska z ekspansji na Ruś Halicką</w:t>
            </w:r>
          </w:p>
          <w:p w14:paraId="7B8BED07" w14:textId="77777777" w:rsidR="003359D6" w:rsidRPr="00CB6081" w:rsidRDefault="003359D6" w:rsidP="003359D6">
            <w:pPr>
              <w:pStyle w:val="Akapitzlist"/>
              <w:numPr>
                <w:ilvl w:val="0"/>
                <w:numId w:val="82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B6081">
              <w:rPr>
                <w:rFonts w:eastAsia="Times New Roman"/>
                <w:bCs/>
                <w:lang w:eastAsia="pl-PL"/>
              </w:rPr>
              <w:t>wyjaśnia, dlaczego Ludwik Węgierski na Węgrzech uzyskał przydomek Wielki, a w Polsce jego panowanie jest oceniane źle</w:t>
            </w:r>
          </w:p>
        </w:tc>
      </w:tr>
      <w:tr w:rsidR="003359D6" w:rsidRPr="00F72B07" w14:paraId="4939F3AF" w14:textId="77777777" w:rsidTr="00985F96">
        <w:tc>
          <w:tcPr>
            <w:tcW w:w="1951" w:type="dxa"/>
            <w:shd w:val="clear" w:color="auto" w:fill="auto"/>
          </w:tcPr>
          <w:p w14:paraId="25ED8D34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34. </w:t>
            </w:r>
            <w:r w:rsidRPr="0043664E">
              <w:rPr>
                <w:b/>
              </w:rPr>
              <w:t>Pierwsi Jagiellonowie na polskim tronie</w:t>
            </w:r>
          </w:p>
          <w:p w14:paraId="254EC9E0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5AA362E0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91516AC" w14:textId="77777777" w:rsidR="003359D6" w:rsidRPr="0043664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>wymienia przykładowe przyczyny unii w Krewie</w:t>
            </w:r>
          </w:p>
          <w:p w14:paraId="4913A285" w14:textId="77777777" w:rsidR="003359D6" w:rsidRPr="0043664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>wymienia postanowienia unii w Krewie</w:t>
            </w:r>
          </w:p>
          <w:p w14:paraId="114EA096" w14:textId="77777777" w:rsidR="003359D6" w:rsidRPr="00F5780E" w:rsidRDefault="003359D6" w:rsidP="003359D6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postanowienia I pokoju toruńskiego</w:t>
            </w:r>
          </w:p>
          <w:p w14:paraId="10734CEC" w14:textId="77777777" w:rsidR="003359D6" w:rsidRPr="00F5780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wymienia skutki drugiej unii polsko-węgierskiej</w:t>
            </w:r>
          </w:p>
        </w:tc>
        <w:tc>
          <w:tcPr>
            <w:tcW w:w="2523" w:type="dxa"/>
            <w:shd w:val="clear" w:color="auto" w:fill="auto"/>
          </w:tcPr>
          <w:p w14:paraId="325AB69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D1B121F" w14:textId="77777777" w:rsidR="003359D6" w:rsidRPr="0043664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skutki unii w Krewie </w:t>
            </w:r>
          </w:p>
          <w:p w14:paraId="72931E9A" w14:textId="77777777" w:rsidR="003359D6" w:rsidRPr="0043664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>przedstawia przyczyny i przebieg wielkiej wojny z zakonem krzyżackim</w:t>
            </w:r>
          </w:p>
          <w:p w14:paraId="1109F701" w14:textId="77777777" w:rsidR="003359D6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 xml:space="preserve">wymienia postanowienia przywileju </w:t>
            </w:r>
            <w:proofErr w:type="spellStart"/>
            <w:r w:rsidRPr="0043664E">
              <w:t>jedlneńsko</w:t>
            </w:r>
            <w:proofErr w:type="spellEnd"/>
            <w:r>
              <w:t>-</w:t>
            </w:r>
            <w:r w:rsidRPr="0043664E">
              <w:t>krakowskiego</w:t>
            </w:r>
          </w:p>
          <w:p w14:paraId="46559AFC" w14:textId="77777777" w:rsidR="003359D6" w:rsidRPr="005D7E6D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ascii="Calibri" w:hAnsi="Calibri"/>
              </w:rPr>
              <w:t>wymienia przyczyny drugiej unii polsko-węgierskiej</w:t>
            </w:r>
          </w:p>
        </w:tc>
        <w:tc>
          <w:tcPr>
            <w:tcW w:w="2523" w:type="dxa"/>
            <w:shd w:val="clear" w:color="auto" w:fill="auto"/>
          </w:tcPr>
          <w:p w14:paraId="5D27832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4FE00FB7" w14:textId="77777777" w:rsidR="003359D6" w:rsidRPr="0043664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>charakteryzuje stosunki polsko</w:t>
            </w:r>
            <w:r>
              <w:t>-</w:t>
            </w:r>
            <w:r w:rsidRPr="0043664E">
              <w:t>krzyżackie za panowania Władysława Jagiełły</w:t>
            </w:r>
          </w:p>
          <w:p w14:paraId="61C7CC6D" w14:textId="77777777" w:rsidR="003359D6" w:rsidRPr="0043664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>wymienia postanowienia unii w Horodle</w:t>
            </w:r>
          </w:p>
          <w:p w14:paraId="48FA4F7C" w14:textId="77777777" w:rsidR="003359D6" w:rsidRPr="00F5780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>wyjaśnia, czy unia w Horodle była w pełni unią personalną</w:t>
            </w:r>
          </w:p>
        </w:tc>
        <w:tc>
          <w:tcPr>
            <w:tcW w:w="2524" w:type="dxa"/>
            <w:shd w:val="clear" w:color="auto" w:fill="auto"/>
          </w:tcPr>
          <w:p w14:paraId="45C81260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775CDE9" w14:textId="77777777" w:rsidR="003359D6" w:rsidRPr="0043664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>wymienia postanowienia przywileju czerwińskiego</w:t>
            </w:r>
          </w:p>
          <w:p w14:paraId="6D691FBC" w14:textId="77777777" w:rsidR="003359D6" w:rsidRPr="0043664E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>wyjaśnia przyczyny wydawania przywilejów szlacheckich przez Władysława Jagiełłę</w:t>
            </w:r>
          </w:p>
          <w:p w14:paraId="74F3630F" w14:textId="77777777" w:rsidR="003359D6" w:rsidRPr="00747A39" w:rsidRDefault="003359D6" w:rsidP="003359D6">
            <w:pPr>
              <w:pStyle w:val="Akapitzlist"/>
              <w:numPr>
                <w:ilvl w:val="0"/>
                <w:numId w:val="50"/>
              </w:numPr>
              <w:suppressAutoHyphens/>
              <w:spacing w:after="0" w:line="240" w:lineRule="auto"/>
              <w:jc w:val="both"/>
            </w:pPr>
            <w:r w:rsidRPr="0043664E">
              <w:t>przedstawia okoliczności powołania na tron Kazimierza Jagiellończyka</w:t>
            </w:r>
          </w:p>
        </w:tc>
        <w:tc>
          <w:tcPr>
            <w:tcW w:w="2523" w:type="dxa"/>
          </w:tcPr>
          <w:p w14:paraId="382C28B7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122CE79" w14:textId="77777777" w:rsidR="003359D6" w:rsidRDefault="003359D6" w:rsidP="003359D6">
            <w:pPr>
              <w:pStyle w:val="Akapitzlist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B6081">
              <w:rPr>
                <w:rFonts w:eastAsia="Times New Roman"/>
                <w:bCs/>
                <w:lang w:eastAsia="pl-PL"/>
              </w:rPr>
              <w:t>przedstawia innych kandydatów do ręki Jadwigi i wymienia powody, z powodu których zostali odrzuceni przez możnych polskich</w:t>
            </w:r>
          </w:p>
          <w:p w14:paraId="7F57B133" w14:textId="77777777" w:rsidR="003359D6" w:rsidRPr="00CB6081" w:rsidRDefault="003359D6" w:rsidP="003359D6">
            <w:pPr>
              <w:pStyle w:val="Akapitzlist"/>
              <w:numPr>
                <w:ilvl w:val="0"/>
                <w:numId w:val="83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43664E">
              <w:t>przedstawia rolę Pawła Włodkowica w sporze z Krzyżakami</w:t>
            </w:r>
          </w:p>
          <w:p w14:paraId="6235E909" w14:textId="77777777" w:rsidR="003359D6" w:rsidRPr="00CB6081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06BA64DE" w14:textId="77777777" w:rsidTr="00985F96">
        <w:trPr>
          <w:trHeight w:val="3976"/>
        </w:trPr>
        <w:tc>
          <w:tcPr>
            <w:tcW w:w="1951" w:type="dxa"/>
            <w:shd w:val="clear" w:color="auto" w:fill="auto"/>
          </w:tcPr>
          <w:p w14:paraId="4F464C40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35. </w:t>
            </w:r>
            <w:r w:rsidRPr="0043664E">
              <w:rPr>
                <w:b/>
              </w:rPr>
              <w:t>Polska w późnym średniowieczu</w:t>
            </w:r>
          </w:p>
          <w:p w14:paraId="56E81E9F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21EB9EC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7369958" w14:textId="77777777" w:rsidR="003359D6" w:rsidRPr="0043664E" w:rsidRDefault="003359D6" w:rsidP="003359D6">
            <w:pPr>
              <w:pStyle w:val="Akapitzlist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</w:pPr>
            <w:r w:rsidRPr="0043664E">
              <w:t>pokazuje na mapie obszar Prus Królewskich i Prus Zakonnych</w:t>
            </w:r>
          </w:p>
          <w:p w14:paraId="34A5C47F" w14:textId="77777777" w:rsidR="003359D6" w:rsidRPr="0043664E" w:rsidRDefault="003359D6" w:rsidP="003359D6">
            <w:pPr>
              <w:pStyle w:val="Akapitzlist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</w:pPr>
            <w:r w:rsidRPr="0043664E">
              <w:t>wymienia postanowienia II pokoju toruńskiego</w:t>
            </w:r>
          </w:p>
          <w:p w14:paraId="56701BD2" w14:textId="77777777" w:rsidR="003359D6" w:rsidRPr="005D7E6D" w:rsidRDefault="003359D6" w:rsidP="003359D6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postanowienia przywilej</w:t>
            </w:r>
            <w:r>
              <w:t>u</w:t>
            </w:r>
            <w:r w:rsidRPr="0043664E">
              <w:t xml:space="preserve"> </w:t>
            </w:r>
            <w:proofErr w:type="spellStart"/>
            <w:r w:rsidRPr="0043664E">
              <w:t>cerekwicko</w:t>
            </w:r>
            <w:proofErr w:type="spellEnd"/>
            <w:r>
              <w:t>-</w:t>
            </w:r>
            <w:r w:rsidRPr="0043664E">
              <w:t xml:space="preserve"> nieszawski</w:t>
            </w:r>
            <w:r>
              <w:t>ego</w:t>
            </w:r>
            <w:r w:rsidRPr="0043664E">
              <w:t xml:space="preserve"> i konstytucji </w:t>
            </w:r>
            <w:r w:rsidRPr="0043664E">
              <w:rPr>
                <w:i/>
              </w:rPr>
              <w:t xml:space="preserve">Nihil </w:t>
            </w:r>
            <w:proofErr w:type="spellStart"/>
            <w:r w:rsidRPr="0043664E">
              <w:rPr>
                <w:i/>
              </w:rPr>
              <w:t>novi</w:t>
            </w:r>
            <w:proofErr w:type="spellEnd"/>
          </w:p>
        </w:tc>
        <w:tc>
          <w:tcPr>
            <w:tcW w:w="2523" w:type="dxa"/>
            <w:shd w:val="clear" w:color="auto" w:fill="auto"/>
          </w:tcPr>
          <w:p w14:paraId="25E81F6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509A3A2" w14:textId="77777777" w:rsidR="003359D6" w:rsidRPr="0043664E" w:rsidRDefault="003359D6" w:rsidP="003359D6">
            <w:pPr>
              <w:pStyle w:val="Akapitzlist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</w:pPr>
            <w:r w:rsidRPr="0043664E">
              <w:t>przedstawia przyczyny i przebieg wojny trzynastoletniej</w:t>
            </w:r>
          </w:p>
          <w:p w14:paraId="6DD7694C" w14:textId="77777777" w:rsidR="003359D6" w:rsidRPr="0043664E" w:rsidRDefault="003359D6" w:rsidP="003359D6">
            <w:pPr>
              <w:pStyle w:val="Akapitzlist"/>
              <w:numPr>
                <w:ilvl w:val="0"/>
                <w:numId w:val="51"/>
              </w:numPr>
              <w:suppressAutoHyphens/>
              <w:spacing w:after="0" w:line="240" w:lineRule="auto"/>
              <w:jc w:val="both"/>
            </w:pPr>
            <w:r w:rsidRPr="0043664E">
              <w:t>przedstawia postanowienia przywilejów, które prowadz</w:t>
            </w:r>
            <w:r>
              <w:t>iły</w:t>
            </w:r>
            <w:r w:rsidRPr="0043664E">
              <w:t xml:space="preserve"> do wzrostu znaczenia politycznego szlachty</w:t>
            </w:r>
          </w:p>
          <w:p w14:paraId="7BEF7494" w14:textId="77777777" w:rsidR="003359D6" w:rsidRPr="005D7E6D" w:rsidRDefault="003359D6" w:rsidP="003359D6">
            <w:pPr>
              <w:numPr>
                <w:ilvl w:val="0"/>
                <w:numId w:val="51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strukturę sejmu walnego</w:t>
            </w:r>
          </w:p>
        </w:tc>
        <w:tc>
          <w:tcPr>
            <w:tcW w:w="2523" w:type="dxa"/>
            <w:shd w:val="clear" w:color="auto" w:fill="auto"/>
          </w:tcPr>
          <w:p w14:paraId="2C58483B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1D7B9A7" w14:textId="77777777" w:rsidR="003359D6" w:rsidRPr="0043664E" w:rsidRDefault="003359D6" w:rsidP="003359D6">
            <w:pPr>
              <w:pStyle w:val="Akapitzlist"/>
              <w:numPr>
                <w:ilvl w:val="0"/>
                <w:numId w:val="52"/>
              </w:numPr>
              <w:suppressAutoHyphens/>
              <w:spacing w:after="0" w:line="240" w:lineRule="auto"/>
              <w:jc w:val="both"/>
            </w:pPr>
            <w:r w:rsidRPr="0043664E">
              <w:t>charakteryzuje politykę zagraniczną Kazimierza Jagiellończyka</w:t>
            </w:r>
          </w:p>
          <w:p w14:paraId="5BFA1AAD" w14:textId="77777777" w:rsidR="003359D6" w:rsidRPr="0043664E" w:rsidRDefault="003359D6" w:rsidP="003359D6">
            <w:pPr>
              <w:pStyle w:val="Akapitzlist"/>
              <w:numPr>
                <w:ilvl w:val="0"/>
                <w:numId w:val="52"/>
              </w:numPr>
              <w:suppressAutoHyphens/>
              <w:spacing w:after="0" w:line="240" w:lineRule="auto"/>
              <w:jc w:val="both"/>
            </w:pPr>
            <w:r w:rsidRPr="0043664E">
              <w:t>przedstawia postanowienia przywilejów, które prowadz</w:t>
            </w:r>
            <w:r>
              <w:t>iły</w:t>
            </w:r>
            <w:r w:rsidRPr="0043664E">
              <w:t xml:space="preserve"> do wzrostu znaczenia gospodarczego szlachty</w:t>
            </w:r>
          </w:p>
          <w:p w14:paraId="24DE44FA" w14:textId="77777777" w:rsidR="003359D6" w:rsidRPr="005D7E6D" w:rsidRDefault="003359D6" w:rsidP="003359D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charakteryzuje instytucję sejmu walnego i jego rolę</w:t>
            </w:r>
          </w:p>
        </w:tc>
        <w:tc>
          <w:tcPr>
            <w:tcW w:w="2524" w:type="dxa"/>
            <w:shd w:val="clear" w:color="auto" w:fill="auto"/>
          </w:tcPr>
          <w:p w14:paraId="7E08F465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3894D522" w14:textId="77777777" w:rsidR="003359D6" w:rsidRPr="0043664E" w:rsidRDefault="003359D6" w:rsidP="003359D6">
            <w:pPr>
              <w:pStyle w:val="Akapitzlist"/>
              <w:numPr>
                <w:ilvl w:val="0"/>
                <w:numId w:val="52"/>
              </w:numPr>
              <w:suppressAutoHyphens/>
              <w:spacing w:after="0" w:line="240" w:lineRule="auto"/>
              <w:jc w:val="both"/>
            </w:pPr>
            <w:r w:rsidRPr="0043664E">
              <w:t xml:space="preserve">wyjaśnia, dlaczego ustrój, który powstał w Polsce, określamy </w:t>
            </w:r>
            <w:r>
              <w:t>mianem</w:t>
            </w:r>
            <w:r w:rsidRPr="0043664E">
              <w:t xml:space="preserve"> demokracj</w:t>
            </w:r>
            <w:r>
              <w:t>i</w:t>
            </w:r>
            <w:r w:rsidRPr="0043664E">
              <w:t xml:space="preserve"> szlacheck</w:t>
            </w:r>
            <w:r>
              <w:t>iej</w:t>
            </w:r>
          </w:p>
          <w:p w14:paraId="40C1385E" w14:textId="77777777" w:rsidR="003359D6" w:rsidRPr="0043664E" w:rsidRDefault="003359D6" w:rsidP="003359D6">
            <w:pPr>
              <w:pStyle w:val="Akapitzlist"/>
              <w:numPr>
                <w:ilvl w:val="0"/>
                <w:numId w:val="52"/>
              </w:numPr>
              <w:suppressAutoHyphens/>
              <w:spacing w:after="0" w:line="240" w:lineRule="auto"/>
              <w:jc w:val="both"/>
            </w:pPr>
            <w:r w:rsidRPr="0043664E">
              <w:t xml:space="preserve">ocenia politykę zagraniczną Kazimierza Jagiellończyka </w:t>
            </w:r>
          </w:p>
          <w:p w14:paraId="4F9C3EC5" w14:textId="77777777" w:rsidR="003359D6" w:rsidRPr="005D7E6D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</w:tcPr>
          <w:p w14:paraId="3820F67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39CFAF7" w14:textId="77777777" w:rsidR="003359D6" w:rsidRPr="001D23C3" w:rsidRDefault="003359D6" w:rsidP="003359D6">
            <w:pPr>
              <w:pStyle w:val="Akapitzlist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1D23C3">
              <w:rPr>
                <w:rFonts w:eastAsia="Times New Roman"/>
                <w:bCs/>
                <w:lang w:eastAsia="pl-PL"/>
              </w:rPr>
              <w:t>wyjaśnia, dlaczego Elżbieta Rakuszanka jest nazywana matką królów</w:t>
            </w:r>
          </w:p>
          <w:p w14:paraId="1854C29B" w14:textId="77777777" w:rsidR="003359D6" w:rsidRPr="001D23C3" w:rsidRDefault="003359D6" w:rsidP="003359D6">
            <w:pPr>
              <w:pStyle w:val="Akapitzlist"/>
              <w:numPr>
                <w:ilvl w:val="0"/>
                <w:numId w:val="84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1D23C3">
              <w:rPr>
                <w:rFonts w:eastAsia="Times New Roman"/>
                <w:bCs/>
                <w:lang w:eastAsia="pl-PL"/>
              </w:rPr>
              <w:t>przedstawia rolę jaką odegrali za panowania pierwszych Jagiellonów</w:t>
            </w:r>
            <w:r>
              <w:rPr>
                <w:rFonts w:eastAsia="Times New Roman"/>
                <w:bCs/>
                <w:lang w:eastAsia="pl-PL"/>
              </w:rPr>
              <w:t>:</w:t>
            </w:r>
            <w:r w:rsidRPr="001D23C3">
              <w:rPr>
                <w:rFonts w:eastAsia="Times New Roman"/>
                <w:bCs/>
                <w:lang w:eastAsia="pl-PL"/>
              </w:rPr>
              <w:t xml:space="preserve"> biskup Zbigniew Oleśnicki, Filip Kallimach, Jan Długosz</w:t>
            </w:r>
          </w:p>
        </w:tc>
      </w:tr>
      <w:tr w:rsidR="003359D6" w:rsidRPr="00F72B07" w14:paraId="4C0C4CF4" w14:textId="77777777" w:rsidTr="00E33C3E">
        <w:trPr>
          <w:trHeight w:val="227"/>
        </w:trPr>
        <w:tc>
          <w:tcPr>
            <w:tcW w:w="14567" w:type="dxa"/>
            <w:gridSpan w:val="6"/>
            <w:shd w:val="clear" w:color="auto" w:fill="024DA1"/>
          </w:tcPr>
          <w:p w14:paraId="37BC40BC" w14:textId="77777777" w:rsidR="003359D6" w:rsidRPr="00E33C3E" w:rsidRDefault="003359D6" w:rsidP="00985F96">
            <w:pPr>
              <w:jc w:val="center"/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</w:pPr>
            <w:r w:rsidRPr="00E33C3E">
              <w:rPr>
                <w:rFonts w:ascii="Calibri" w:eastAsia="Times New Roman" w:hAnsi="Calibri"/>
                <w:b/>
                <w:color w:val="FFFFFF" w:themeColor="background1"/>
                <w:lang w:eastAsia="pl-PL"/>
              </w:rPr>
              <w:t>VIII. Kultura średniowiecza</w:t>
            </w:r>
          </w:p>
        </w:tc>
      </w:tr>
      <w:tr w:rsidR="003359D6" w:rsidRPr="00F72B07" w14:paraId="6244607B" w14:textId="77777777" w:rsidTr="00985F96">
        <w:tc>
          <w:tcPr>
            <w:tcW w:w="1951" w:type="dxa"/>
            <w:shd w:val="clear" w:color="auto" w:fill="auto"/>
          </w:tcPr>
          <w:p w14:paraId="0EF1129F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36. </w:t>
            </w:r>
            <w:r w:rsidRPr="0043664E">
              <w:rPr>
                <w:b/>
              </w:rPr>
              <w:t>Kultura umysłowa wieków średnich</w:t>
            </w:r>
          </w:p>
          <w:p w14:paraId="51641967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082F74BD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F9E34DA" w14:textId="77777777" w:rsidR="003359D6" w:rsidRPr="0043664E" w:rsidRDefault="003359D6" w:rsidP="003359D6">
            <w:pPr>
              <w:pStyle w:val="Akapitzlist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</w:pPr>
            <w:r w:rsidRPr="0043664E">
              <w:t>wymienia cechy kultury rycerskiej</w:t>
            </w:r>
          </w:p>
          <w:p w14:paraId="135E5FE5" w14:textId="77777777" w:rsidR="003359D6" w:rsidRPr="0043664E" w:rsidRDefault="003359D6" w:rsidP="003359D6">
            <w:pPr>
              <w:pStyle w:val="Akapitzlist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</w:pPr>
            <w:r w:rsidRPr="0043664E">
              <w:t xml:space="preserve">wymienia przykładowe </w:t>
            </w:r>
            <w:r w:rsidRPr="0043664E">
              <w:lastRenderedPageBreak/>
              <w:t>dzieła literatury średniowiecznej</w:t>
            </w:r>
          </w:p>
          <w:p w14:paraId="26919FB9" w14:textId="77777777" w:rsidR="003359D6" w:rsidRPr="005D7E6D" w:rsidRDefault="003359D6" w:rsidP="003359D6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gatunki literackie średniowiecza</w:t>
            </w:r>
          </w:p>
        </w:tc>
        <w:tc>
          <w:tcPr>
            <w:tcW w:w="2523" w:type="dxa"/>
            <w:shd w:val="clear" w:color="auto" w:fill="auto"/>
          </w:tcPr>
          <w:p w14:paraId="3BA93348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5211809" w14:textId="77777777" w:rsidR="003359D6" w:rsidRPr="0043664E" w:rsidRDefault="003359D6" w:rsidP="003359D6">
            <w:pPr>
              <w:pStyle w:val="Akapitzlist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</w:pPr>
            <w:r w:rsidRPr="0043664E">
              <w:t>przedstawia cechy kultury średniowiecza</w:t>
            </w:r>
          </w:p>
          <w:p w14:paraId="41A40B07" w14:textId="77777777" w:rsidR="003359D6" w:rsidRPr="005D7E6D" w:rsidRDefault="003359D6" w:rsidP="003359D6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 xml:space="preserve">charakteryzuje nurt filozofii </w:t>
            </w:r>
            <w:r w:rsidRPr="0043664E">
              <w:lastRenderedPageBreak/>
              <w:t xml:space="preserve">średniowiecznej </w:t>
            </w:r>
            <w:r>
              <w:t>−</w:t>
            </w:r>
            <w:r w:rsidRPr="0043664E">
              <w:t xml:space="preserve"> scholastykę</w:t>
            </w:r>
          </w:p>
        </w:tc>
        <w:tc>
          <w:tcPr>
            <w:tcW w:w="2523" w:type="dxa"/>
            <w:shd w:val="clear" w:color="auto" w:fill="auto"/>
          </w:tcPr>
          <w:p w14:paraId="4D47EBC0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B2C0748" w14:textId="77777777" w:rsidR="003359D6" w:rsidRPr="0043664E" w:rsidRDefault="003359D6" w:rsidP="003359D6">
            <w:pPr>
              <w:pStyle w:val="Akapitzlist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</w:pPr>
            <w:r w:rsidRPr="0043664E">
              <w:t>przedstawia rolę św. Tomasza z Akwinu</w:t>
            </w:r>
            <w:r>
              <w:t xml:space="preserve"> w kulturze średniowiecza</w:t>
            </w:r>
          </w:p>
          <w:p w14:paraId="43202987" w14:textId="77777777" w:rsidR="003359D6" w:rsidRPr="0043664E" w:rsidRDefault="003359D6" w:rsidP="003359D6">
            <w:pPr>
              <w:pStyle w:val="Akapitzlist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>wyjaśnia wpływ klasztorów na rozwój kultury średniowiecznej</w:t>
            </w:r>
          </w:p>
          <w:p w14:paraId="43E5E7C0" w14:textId="77777777" w:rsidR="003359D6" w:rsidRPr="005D7E6D" w:rsidRDefault="003359D6" w:rsidP="003359D6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wyjaśnia wpływ dworów na rozwój kultury średniowiecznej</w:t>
            </w:r>
          </w:p>
        </w:tc>
        <w:tc>
          <w:tcPr>
            <w:tcW w:w="2524" w:type="dxa"/>
            <w:shd w:val="clear" w:color="auto" w:fill="auto"/>
          </w:tcPr>
          <w:p w14:paraId="65F8841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9EF7FC8" w14:textId="77777777" w:rsidR="003359D6" w:rsidRPr="0043664E" w:rsidRDefault="003359D6" w:rsidP="003359D6">
            <w:pPr>
              <w:pStyle w:val="Akapitzlist"/>
              <w:numPr>
                <w:ilvl w:val="0"/>
                <w:numId w:val="53"/>
              </w:numPr>
              <w:suppressAutoHyphens/>
              <w:spacing w:after="0" w:line="240" w:lineRule="auto"/>
              <w:jc w:val="both"/>
            </w:pPr>
            <w:r w:rsidRPr="0043664E">
              <w:t>wyjaśnia rolę pisma w kulturze średniowiecza</w:t>
            </w:r>
          </w:p>
          <w:p w14:paraId="4405DBF2" w14:textId="77777777" w:rsidR="003359D6" w:rsidRPr="005D7E6D" w:rsidRDefault="003359D6" w:rsidP="003359D6">
            <w:pPr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 xml:space="preserve">ocenia zasięg społeczny </w:t>
            </w:r>
            <w:r w:rsidRPr="0043664E">
              <w:lastRenderedPageBreak/>
              <w:t>oddziaływania średniowiecznej literatury</w:t>
            </w:r>
          </w:p>
        </w:tc>
        <w:tc>
          <w:tcPr>
            <w:tcW w:w="2523" w:type="dxa"/>
          </w:tcPr>
          <w:p w14:paraId="2FD3A6E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65B703DF" w14:textId="77777777" w:rsidR="003359D6" w:rsidRDefault="003359D6" w:rsidP="003359D6">
            <w:pPr>
              <w:pStyle w:val="Akapitzlist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>
              <w:rPr>
                <w:rFonts w:eastAsia="Times New Roman"/>
                <w:bCs/>
                <w:lang w:eastAsia="pl-PL"/>
              </w:rPr>
              <w:t>przedstawia rolę uniwersytetów</w:t>
            </w:r>
          </w:p>
          <w:p w14:paraId="391C69F0" w14:textId="77777777" w:rsidR="003359D6" w:rsidRPr="00F2115A" w:rsidRDefault="003359D6" w:rsidP="003359D6">
            <w:pPr>
              <w:pStyle w:val="Akapitzlist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F2115A">
              <w:rPr>
                <w:rFonts w:eastAsia="Times New Roman"/>
                <w:bCs/>
                <w:lang w:eastAsia="pl-PL"/>
              </w:rPr>
              <w:t xml:space="preserve">charakteryzuje literaturę średniowiecza </w:t>
            </w:r>
            <w:r w:rsidRPr="00F2115A">
              <w:rPr>
                <w:rFonts w:eastAsia="Times New Roman"/>
                <w:bCs/>
                <w:lang w:eastAsia="pl-PL"/>
              </w:rPr>
              <w:lastRenderedPageBreak/>
              <w:t>tworzoną w językach narodowych</w:t>
            </w:r>
            <w:r>
              <w:rPr>
                <w:rFonts w:eastAsia="Times New Roman"/>
                <w:bCs/>
                <w:lang w:eastAsia="pl-PL"/>
              </w:rPr>
              <w:t xml:space="preserve"> związaną z kulturą dworską i plebejską</w:t>
            </w:r>
          </w:p>
          <w:p w14:paraId="1218F38F" w14:textId="77777777" w:rsidR="003359D6" w:rsidRPr="00F2115A" w:rsidRDefault="003359D6" w:rsidP="00985F96">
            <w:pPr>
              <w:jc w:val="both"/>
              <w:rPr>
                <w:rFonts w:eastAsia="Times New Roman"/>
                <w:bCs/>
                <w:lang w:eastAsia="pl-PL"/>
              </w:rPr>
            </w:pPr>
          </w:p>
        </w:tc>
      </w:tr>
      <w:tr w:rsidR="003359D6" w:rsidRPr="00F72B07" w14:paraId="20154690" w14:textId="77777777" w:rsidTr="00985F96">
        <w:tc>
          <w:tcPr>
            <w:tcW w:w="1951" w:type="dxa"/>
            <w:shd w:val="clear" w:color="auto" w:fill="auto"/>
          </w:tcPr>
          <w:p w14:paraId="74363CFA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37. </w:t>
            </w:r>
            <w:r w:rsidRPr="0043664E">
              <w:rPr>
                <w:b/>
              </w:rPr>
              <w:t>Sztuka i architektura średniowiecza</w:t>
            </w:r>
          </w:p>
          <w:p w14:paraId="5FCE2B0B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03563851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1DBB1D72" w14:textId="77777777" w:rsidR="003359D6" w:rsidRPr="0043664E" w:rsidRDefault="003359D6" w:rsidP="003359D6">
            <w:pPr>
              <w:pStyle w:val="Akapitzlist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</w:pPr>
            <w:r w:rsidRPr="0043664E">
              <w:t>wymienia przykładowe zabytki romańskie</w:t>
            </w:r>
            <w:r>
              <w:t xml:space="preserve"> w odniesieniu do swojego regionu</w:t>
            </w:r>
          </w:p>
          <w:p w14:paraId="2E6563B9" w14:textId="77777777" w:rsidR="003359D6" w:rsidRPr="005D7E6D" w:rsidRDefault="003359D6" w:rsidP="003359D6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przykładowe zabytki gotyckie</w:t>
            </w:r>
            <w:r>
              <w:t xml:space="preserve"> w odniesieniu do swojego regionu</w:t>
            </w:r>
          </w:p>
        </w:tc>
        <w:tc>
          <w:tcPr>
            <w:tcW w:w="2523" w:type="dxa"/>
            <w:shd w:val="clear" w:color="auto" w:fill="auto"/>
          </w:tcPr>
          <w:p w14:paraId="02AF8AB9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23699EDF" w14:textId="77777777" w:rsidR="003359D6" w:rsidRPr="0043664E" w:rsidRDefault="003359D6" w:rsidP="003359D6">
            <w:pPr>
              <w:pStyle w:val="Akapitzlist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</w:pPr>
            <w:r w:rsidRPr="0043664E">
              <w:t>wymienia przykładowe cechy stylu romańskiego w architekturze</w:t>
            </w:r>
          </w:p>
          <w:p w14:paraId="26008551" w14:textId="77777777" w:rsidR="003359D6" w:rsidRPr="0043664E" w:rsidRDefault="003359D6" w:rsidP="003359D6">
            <w:pPr>
              <w:pStyle w:val="Akapitzlist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</w:pPr>
            <w:r w:rsidRPr="0043664E">
              <w:t>wymienia przykładowe cechy stylu gotyckiego w architekturze</w:t>
            </w:r>
          </w:p>
          <w:p w14:paraId="7D0736A9" w14:textId="77777777" w:rsidR="003359D6" w:rsidRPr="005D7E6D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18C8E11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6D70E8C7" w14:textId="77777777" w:rsidR="003359D6" w:rsidRPr="0043664E" w:rsidRDefault="003359D6" w:rsidP="003359D6">
            <w:pPr>
              <w:pStyle w:val="Akapitzlist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</w:pPr>
            <w:r w:rsidRPr="0043664E">
              <w:t>w budowlach romańskich i gotyckich potrafi wskazać cechy stylu romańskiego i gotyckiego</w:t>
            </w:r>
          </w:p>
          <w:p w14:paraId="1F9F12EE" w14:textId="77777777" w:rsidR="003359D6" w:rsidRPr="005D7E6D" w:rsidRDefault="003359D6" w:rsidP="003359D6">
            <w:pPr>
              <w:numPr>
                <w:ilvl w:val="0"/>
                <w:numId w:val="54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przedstawia zasięg terytorialny i czas trwania stylu romańskiego i gotyckiego</w:t>
            </w:r>
          </w:p>
        </w:tc>
        <w:tc>
          <w:tcPr>
            <w:tcW w:w="2524" w:type="dxa"/>
            <w:shd w:val="clear" w:color="auto" w:fill="auto"/>
          </w:tcPr>
          <w:p w14:paraId="34A5F905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5E4F165F" w14:textId="77777777" w:rsidR="003359D6" w:rsidRPr="0043664E" w:rsidRDefault="003359D6" w:rsidP="003359D6">
            <w:pPr>
              <w:pStyle w:val="Akapitzlist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</w:pPr>
            <w:r w:rsidRPr="0043664E">
              <w:t>charakteryzuje rzeźbę i malarstwo romańskie</w:t>
            </w:r>
          </w:p>
          <w:p w14:paraId="1B1A2763" w14:textId="77777777" w:rsidR="003359D6" w:rsidRPr="0043664E" w:rsidRDefault="003359D6" w:rsidP="003359D6">
            <w:pPr>
              <w:pStyle w:val="Akapitzlist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</w:pPr>
            <w:r w:rsidRPr="0043664E">
              <w:t>charakteryzuje rzeźbę i malarstwo gotyckie</w:t>
            </w:r>
          </w:p>
          <w:p w14:paraId="5565B184" w14:textId="77777777" w:rsidR="003359D6" w:rsidRPr="005D7E6D" w:rsidRDefault="003359D6" w:rsidP="003359D6">
            <w:pPr>
              <w:pStyle w:val="Akapitzlist"/>
              <w:numPr>
                <w:ilvl w:val="0"/>
                <w:numId w:val="54"/>
              </w:numPr>
              <w:suppressAutoHyphens/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porównuje styl romański i gotycki</w:t>
            </w:r>
            <w:r>
              <w:t>,</w:t>
            </w:r>
            <w:r w:rsidRPr="0043664E">
              <w:t xml:space="preserve"> wskazując różnice</w:t>
            </w:r>
            <w:r>
              <w:t xml:space="preserve"> między nimi</w:t>
            </w:r>
          </w:p>
        </w:tc>
        <w:tc>
          <w:tcPr>
            <w:tcW w:w="2523" w:type="dxa"/>
          </w:tcPr>
          <w:p w14:paraId="395809C4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Uczeń:</w:t>
            </w:r>
          </w:p>
          <w:p w14:paraId="017B84DD" w14:textId="77777777" w:rsidR="003359D6" w:rsidRPr="00F2115A" w:rsidRDefault="003359D6" w:rsidP="003359D6">
            <w:pPr>
              <w:pStyle w:val="Akapitzlist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F2115A">
              <w:rPr>
                <w:rFonts w:eastAsia="Times New Roman"/>
                <w:bCs/>
                <w:lang w:eastAsia="pl-PL"/>
              </w:rPr>
              <w:t>wymienia epokę, w której nawiązywano do stylu romańskiego i gotyckiego w architekturze</w:t>
            </w:r>
          </w:p>
          <w:p w14:paraId="7AA4D1E5" w14:textId="77777777" w:rsidR="003359D6" w:rsidRPr="00F2115A" w:rsidRDefault="003359D6" w:rsidP="003359D6">
            <w:pPr>
              <w:pStyle w:val="Akapitzlist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F2115A">
              <w:rPr>
                <w:rFonts w:eastAsia="Times New Roman"/>
                <w:bCs/>
                <w:lang w:eastAsia="pl-PL"/>
              </w:rPr>
              <w:t>charakteryzuje styl neoromański i neogotycki na przykładach</w:t>
            </w:r>
          </w:p>
        </w:tc>
      </w:tr>
      <w:tr w:rsidR="003359D6" w:rsidRPr="00F72B07" w14:paraId="602659A0" w14:textId="77777777" w:rsidTr="00985F96">
        <w:tc>
          <w:tcPr>
            <w:tcW w:w="1951" w:type="dxa"/>
            <w:shd w:val="clear" w:color="auto" w:fill="auto"/>
          </w:tcPr>
          <w:p w14:paraId="6B40D7CE" w14:textId="77777777" w:rsidR="003359D6" w:rsidRPr="0043664E" w:rsidRDefault="003359D6" w:rsidP="00985F96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 xml:space="preserve">38. </w:t>
            </w:r>
            <w:r w:rsidRPr="0043664E">
              <w:rPr>
                <w:b/>
              </w:rPr>
              <w:t>Kultura średniowiecznej Polski</w:t>
            </w:r>
          </w:p>
          <w:p w14:paraId="31A3DD58" w14:textId="77777777" w:rsidR="003359D6" w:rsidRPr="00F72B07" w:rsidRDefault="003359D6" w:rsidP="00985F96">
            <w:pPr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2523" w:type="dxa"/>
            <w:shd w:val="clear" w:color="auto" w:fill="auto"/>
          </w:tcPr>
          <w:p w14:paraId="766F34D5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234AD49A" w14:textId="77777777" w:rsidR="003359D6" w:rsidRPr="0043664E" w:rsidRDefault="003359D6" w:rsidP="003359D6">
            <w:pPr>
              <w:pStyle w:val="Akapitzlist"/>
              <w:numPr>
                <w:ilvl w:val="0"/>
                <w:numId w:val="55"/>
              </w:numPr>
              <w:suppressAutoHyphens/>
              <w:spacing w:after="0" w:line="240" w:lineRule="auto"/>
              <w:jc w:val="both"/>
            </w:pPr>
            <w:r w:rsidRPr="0043664E">
              <w:t>wymienia cechy średniowiecznej kultury polskiej</w:t>
            </w:r>
          </w:p>
          <w:p w14:paraId="08CAF04A" w14:textId="77777777" w:rsidR="003359D6" w:rsidRPr="0043664E" w:rsidRDefault="003359D6" w:rsidP="003359D6">
            <w:pPr>
              <w:pStyle w:val="Akapitzlist"/>
              <w:numPr>
                <w:ilvl w:val="0"/>
                <w:numId w:val="55"/>
              </w:numPr>
              <w:suppressAutoHyphens/>
              <w:spacing w:after="0" w:line="240" w:lineRule="auto"/>
              <w:jc w:val="both"/>
            </w:pPr>
            <w:r w:rsidRPr="0043664E">
              <w:lastRenderedPageBreak/>
              <w:t xml:space="preserve">wymienia przykładowe zabytki sztuki i piśmiennictwa średniowiecznego z Polski </w:t>
            </w:r>
          </w:p>
          <w:p w14:paraId="6C710047" w14:textId="77777777" w:rsidR="003359D6" w:rsidRPr="005D7E6D" w:rsidRDefault="003359D6" w:rsidP="003359D6">
            <w:pPr>
              <w:numPr>
                <w:ilvl w:val="0"/>
                <w:numId w:val="55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wymienia najstarsze kroniki polskie</w:t>
            </w:r>
          </w:p>
        </w:tc>
        <w:tc>
          <w:tcPr>
            <w:tcW w:w="2523" w:type="dxa"/>
            <w:shd w:val="clear" w:color="auto" w:fill="auto"/>
          </w:tcPr>
          <w:p w14:paraId="462482E0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01BDB88D" w14:textId="77777777" w:rsidR="003359D6" w:rsidRPr="0043664E" w:rsidRDefault="003359D6" w:rsidP="003359D6">
            <w:pPr>
              <w:pStyle w:val="Akapitzlist"/>
              <w:numPr>
                <w:ilvl w:val="0"/>
                <w:numId w:val="56"/>
              </w:numPr>
              <w:suppressAutoHyphens/>
              <w:spacing w:after="0" w:line="240" w:lineRule="auto"/>
              <w:jc w:val="both"/>
            </w:pPr>
            <w:r w:rsidRPr="0043664E">
              <w:t xml:space="preserve">wskazuje podobieństwa między </w:t>
            </w:r>
            <w:r w:rsidRPr="0043664E">
              <w:lastRenderedPageBreak/>
              <w:t>średniowieczną kulturą polską a europejską</w:t>
            </w:r>
          </w:p>
          <w:p w14:paraId="665D9F49" w14:textId="77777777" w:rsidR="003359D6" w:rsidRPr="0043664E" w:rsidRDefault="003359D6" w:rsidP="003359D6">
            <w:pPr>
              <w:pStyle w:val="Akapitzlist"/>
              <w:numPr>
                <w:ilvl w:val="0"/>
                <w:numId w:val="56"/>
              </w:numPr>
              <w:suppressAutoHyphens/>
              <w:spacing w:after="0" w:line="240" w:lineRule="auto"/>
              <w:jc w:val="both"/>
            </w:pPr>
            <w:r w:rsidRPr="0043664E">
              <w:t>wymienia zabytki piśmiennictwa w języku polskim</w:t>
            </w:r>
          </w:p>
          <w:p w14:paraId="30B497DA" w14:textId="77777777" w:rsidR="003359D6" w:rsidRPr="005D7E6D" w:rsidRDefault="003359D6" w:rsidP="003359D6">
            <w:pPr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eastAsia="Times New Roman"/>
                <w:lang w:eastAsia="pl-PL"/>
              </w:rPr>
            </w:pPr>
            <w:r w:rsidRPr="0043664E">
              <w:t>zna postaci Janka z Czarnkowa i Jana Długosza</w:t>
            </w:r>
          </w:p>
        </w:tc>
        <w:tc>
          <w:tcPr>
            <w:tcW w:w="2523" w:type="dxa"/>
            <w:shd w:val="clear" w:color="auto" w:fill="auto"/>
          </w:tcPr>
          <w:p w14:paraId="1B3258F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58CD718" w14:textId="77777777" w:rsidR="003359D6" w:rsidRPr="0043664E" w:rsidRDefault="003359D6" w:rsidP="003359D6">
            <w:pPr>
              <w:pStyle w:val="Akapitzlist"/>
              <w:numPr>
                <w:ilvl w:val="0"/>
                <w:numId w:val="57"/>
              </w:numPr>
              <w:suppressAutoHyphens/>
              <w:spacing w:after="0" w:line="240" w:lineRule="auto"/>
              <w:jc w:val="both"/>
            </w:pPr>
            <w:r w:rsidRPr="0043664E">
              <w:t xml:space="preserve">przedstawia rozwój nauki polskiej w </w:t>
            </w:r>
            <w:r w:rsidRPr="0043664E">
              <w:lastRenderedPageBreak/>
              <w:t>średniowieczu i wyjaśnia rolę Akademii Krakowskiej w tym procesie</w:t>
            </w:r>
          </w:p>
          <w:p w14:paraId="3724B738" w14:textId="77777777" w:rsidR="003359D6" w:rsidRPr="0043664E" w:rsidRDefault="003359D6" w:rsidP="003359D6">
            <w:pPr>
              <w:pStyle w:val="Akapitzlist"/>
              <w:numPr>
                <w:ilvl w:val="0"/>
                <w:numId w:val="57"/>
              </w:numPr>
              <w:suppressAutoHyphens/>
              <w:spacing w:after="0" w:line="240" w:lineRule="auto"/>
              <w:jc w:val="both"/>
            </w:pPr>
            <w:r w:rsidRPr="0043664E">
              <w:t>przedstawia rolę klasztorów i zgromadzeń zakonnych w rozwoju kultury średniowiecznej w Polsce</w:t>
            </w:r>
          </w:p>
          <w:p w14:paraId="1695B0CB" w14:textId="77777777" w:rsidR="003359D6" w:rsidRPr="00723AFE" w:rsidRDefault="003359D6" w:rsidP="003359D6">
            <w:pPr>
              <w:pStyle w:val="Akapitzlist"/>
              <w:numPr>
                <w:ilvl w:val="0"/>
                <w:numId w:val="57"/>
              </w:numPr>
              <w:suppressAutoHyphens/>
              <w:spacing w:after="0" w:line="240" w:lineRule="auto"/>
              <w:jc w:val="both"/>
            </w:pPr>
            <w:r w:rsidRPr="0043664E">
              <w:t>wskazuje związki kultury polskiego średniowiecza z kulturą europejską</w:t>
            </w:r>
          </w:p>
        </w:tc>
        <w:tc>
          <w:tcPr>
            <w:tcW w:w="2524" w:type="dxa"/>
            <w:shd w:val="clear" w:color="auto" w:fill="auto"/>
          </w:tcPr>
          <w:p w14:paraId="07AC203C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715D5205" w14:textId="77777777" w:rsidR="003359D6" w:rsidRPr="0043664E" w:rsidRDefault="003359D6" w:rsidP="003359D6">
            <w:pPr>
              <w:pStyle w:val="Akapitzlist"/>
              <w:numPr>
                <w:ilvl w:val="0"/>
                <w:numId w:val="59"/>
              </w:numPr>
              <w:suppressAutoHyphens/>
              <w:spacing w:after="0" w:line="240" w:lineRule="auto"/>
              <w:jc w:val="both"/>
            </w:pPr>
            <w:r w:rsidRPr="0043664E">
              <w:t xml:space="preserve">wskazuje różnice między kulturą polskiego </w:t>
            </w:r>
            <w:r w:rsidRPr="0043664E">
              <w:lastRenderedPageBreak/>
              <w:t>średniowiecza a kulturą europejską</w:t>
            </w:r>
          </w:p>
          <w:p w14:paraId="24207ACF" w14:textId="77777777" w:rsidR="003359D6" w:rsidRPr="0043664E" w:rsidRDefault="003359D6" w:rsidP="003359D6">
            <w:pPr>
              <w:pStyle w:val="Akapitzlist"/>
              <w:numPr>
                <w:ilvl w:val="0"/>
                <w:numId w:val="58"/>
              </w:numPr>
              <w:suppressAutoHyphens/>
              <w:spacing w:after="0" w:line="240" w:lineRule="auto"/>
              <w:jc w:val="both"/>
            </w:pPr>
            <w:r w:rsidRPr="0043664E">
              <w:t>zwraca uwagę na wyjątkowość niektórych zabytków sztuki średniowiecza w Polsce i wyjaśnia, na czym ona polega</w:t>
            </w:r>
          </w:p>
          <w:p w14:paraId="0D142DBF" w14:textId="77777777" w:rsidR="003359D6" w:rsidRPr="005D7E6D" w:rsidRDefault="003359D6" w:rsidP="00985F96">
            <w:pPr>
              <w:jc w:val="both"/>
              <w:rPr>
                <w:rFonts w:eastAsia="Times New Roman"/>
                <w:lang w:eastAsia="pl-PL"/>
              </w:rPr>
            </w:pPr>
          </w:p>
        </w:tc>
        <w:tc>
          <w:tcPr>
            <w:tcW w:w="2523" w:type="dxa"/>
          </w:tcPr>
          <w:p w14:paraId="5A2BA3FE" w14:textId="77777777" w:rsidR="003359D6" w:rsidRDefault="003359D6" w:rsidP="00985F96">
            <w:pPr>
              <w:jc w:val="both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lastRenderedPageBreak/>
              <w:t>Uczeń:</w:t>
            </w:r>
          </w:p>
          <w:p w14:paraId="573F3C89" w14:textId="77777777" w:rsidR="003359D6" w:rsidRPr="00C0569E" w:rsidRDefault="003359D6" w:rsidP="003359D6">
            <w:pPr>
              <w:pStyle w:val="Akapitzlist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0569E">
              <w:rPr>
                <w:rFonts w:eastAsia="Times New Roman"/>
                <w:bCs/>
                <w:lang w:eastAsia="pl-PL"/>
              </w:rPr>
              <w:t xml:space="preserve">wyjaśnia, dlaczego mówimy o </w:t>
            </w:r>
            <w:r w:rsidRPr="00C0569E">
              <w:rPr>
                <w:rFonts w:eastAsia="Times New Roman"/>
                <w:bCs/>
                <w:lang w:eastAsia="pl-PL"/>
              </w:rPr>
              <w:lastRenderedPageBreak/>
              <w:t>Akademii Krakowskiej i Uniwersytecie Jagiellońskim</w:t>
            </w:r>
          </w:p>
          <w:p w14:paraId="300237E0" w14:textId="77777777" w:rsidR="003359D6" w:rsidRPr="00C0569E" w:rsidRDefault="003359D6" w:rsidP="003359D6">
            <w:pPr>
              <w:pStyle w:val="Akapitzlist"/>
              <w:numPr>
                <w:ilvl w:val="0"/>
                <w:numId w:val="58"/>
              </w:numPr>
              <w:spacing w:after="0" w:line="240" w:lineRule="auto"/>
              <w:jc w:val="both"/>
              <w:rPr>
                <w:rFonts w:eastAsia="Times New Roman"/>
                <w:bCs/>
                <w:lang w:eastAsia="pl-PL"/>
              </w:rPr>
            </w:pPr>
            <w:r w:rsidRPr="00C0569E">
              <w:rPr>
                <w:rFonts w:eastAsia="Times New Roman"/>
                <w:bCs/>
                <w:lang w:eastAsia="pl-PL"/>
              </w:rPr>
              <w:t>przedstawia dorobek uczonych polskich wymienionych w rozdziale</w:t>
            </w:r>
          </w:p>
        </w:tc>
      </w:tr>
    </w:tbl>
    <w:p w14:paraId="3A493361" w14:textId="77777777" w:rsidR="003359D6" w:rsidRDefault="003359D6" w:rsidP="003359D6"/>
    <w:p w14:paraId="2544EB6E" w14:textId="77777777" w:rsidR="003359D6" w:rsidRDefault="003359D6" w:rsidP="003359D6"/>
    <w:p w14:paraId="6008909C" w14:textId="77777777" w:rsidR="003359D6" w:rsidRPr="00531B57" w:rsidRDefault="003359D6" w:rsidP="003359D6"/>
    <w:p w14:paraId="43A08C9C" w14:textId="77777777" w:rsidR="003359D6" w:rsidRPr="00531B57" w:rsidRDefault="003359D6" w:rsidP="003359D6"/>
    <w:p w14:paraId="013F11A5" w14:textId="77777777" w:rsidR="003359D6" w:rsidRPr="002F1910" w:rsidRDefault="003359D6" w:rsidP="003359D6">
      <w:pPr>
        <w:ind w:left="142"/>
        <w:rPr>
          <w:rFonts w:ascii="Arial" w:hAnsi="Arial" w:cs="Arial"/>
          <w:color w:val="F09120"/>
        </w:rPr>
      </w:pPr>
    </w:p>
    <w:p w14:paraId="28BDDA7D" w14:textId="77777777" w:rsidR="003359D6" w:rsidRPr="00563DE8" w:rsidRDefault="003359D6" w:rsidP="009C5B64">
      <w:pPr>
        <w:spacing w:after="0" w:line="240" w:lineRule="auto"/>
        <w:rPr>
          <w:b/>
          <w:color w:val="024DA1"/>
          <w:sz w:val="36"/>
        </w:rPr>
      </w:pPr>
    </w:p>
    <w:p w14:paraId="77B1B9EA" w14:textId="77777777" w:rsidR="006E6807" w:rsidRPr="00563DE8" w:rsidRDefault="006E6807" w:rsidP="006E6807">
      <w:pPr>
        <w:spacing w:after="0" w:line="240" w:lineRule="auto"/>
        <w:rPr>
          <w:b/>
        </w:rPr>
      </w:pPr>
    </w:p>
    <w:p w14:paraId="78365079" w14:textId="77777777" w:rsidR="006E6807" w:rsidRPr="00563DE8" w:rsidRDefault="006E6807" w:rsidP="006E6807">
      <w:pPr>
        <w:spacing w:after="0" w:line="240" w:lineRule="auto"/>
        <w:rPr>
          <w:b/>
        </w:rPr>
      </w:pPr>
    </w:p>
    <w:p w14:paraId="56BA2592" w14:textId="77777777" w:rsidR="006E6807" w:rsidRPr="00563DE8" w:rsidRDefault="006E6807" w:rsidP="006E6807">
      <w:pPr>
        <w:spacing w:after="0" w:line="240" w:lineRule="auto"/>
        <w:rPr>
          <w:b/>
        </w:rPr>
      </w:pPr>
    </w:p>
    <w:sectPr w:rsidR="006E6807" w:rsidRPr="00563DE8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19B2B" w14:textId="77777777" w:rsidR="00966E26" w:rsidRDefault="00966E26" w:rsidP="00285D6F">
      <w:pPr>
        <w:spacing w:after="0" w:line="240" w:lineRule="auto"/>
      </w:pPr>
      <w:r>
        <w:separator/>
      </w:r>
    </w:p>
  </w:endnote>
  <w:endnote w:type="continuationSeparator" w:id="0">
    <w:p w14:paraId="4FF0BF45" w14:textId="77777777" w:rsidR="00966E26" w:rsidRDefault="00966E26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19590" w14:textId="297339EC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05370F5" w14:textId="7C0576CC" w:rsidR="002345F8" w:rsidRDefault="002345F8" w:rsidP="002345F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566080" behindDoc="0" locked="0" layoutInCell="1" allowOverlap="1" wp14:anchorId="44579493" wp14:editId="6544016C">
              <wp:simplePos x="0" y="0"/>
              <wp:positionH relativeFrom="column">
                <wp:posOffset>-4445</wp:posOffset>
              </wp:positionH>
              <wp:positionV relativeFrom="paragraph">
                <wp:posOffset>84454</wp:posOffset>
              </wp:positionV>
              <wp:extent cx="9287510" cy="54673"/>
              <wp:effectExtent l="0" t="0" r="27940" b="2159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87510" cy="54673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0912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4ACEF" id="Łącznik prostoliniowy 3" o:spid="_x0000_s1026" style="position:absolute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6.65pt" to="730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" strokecolor="#f09120" strokeweight="1.5pt"/>
          </w:pict>
        </mc:Fallback>
      </mc:AlternateContent>
    </w:r>
  </w:p>
  <w:p w14:paraId="6C2130F5" w14:textId="1A0F8B7A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 xml:space="preserve">Autor: </w:t>
    </w:r>
    <w:r w:rsidR="00185B5E">
      <w:rPr>
        <w:sz w:val="18"/>
        <w:szCs w:val="18"/>
      </w:rPr>
      <w:t xml:space="preserve">Agnieszka </w:t>
    </w:r>
    <w:proofErr w:type="spellStart"/>
    <w:r w:rsidR="00185B5E">
      <w:rPr>
        <w:sz w:val="18"/>
        <w:szCs w:val="18"/>
      </w:rPr>
      <w:t>Żuberek</w:t>
    </w:r>
    <w:proofErr w:type="spellEnd"/>
  </w:p>
  <w:p w14:paraId="50600B8F" w14:textId="77777777" w:rsidR="002345F8" w:rsidRDefault="002345F8" w:rsidP="002345F8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607CD536" wp14:editId="41678A76">
              <wp:simplePos x="0" y="0"/>
              <wp:positionH relativeFrom="column">
                <wp:posOffset>-4445</wp:posOffset>
              </wp:positionH>
              <wp:positionV relativeFrom="paragraph">
                <wp:posOffset>65405</wp:posOffset>
              </wp:positionV>
              <wp:extent cx="9258300" cy="57150"/>
              <wp:effectExtent l="0" t="0" r="19050" b="1905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8300" cy="571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C3CC09" id="Łącznik prostoliniowy 5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5.15pt" to="728.6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" strokecolor="windowText" strokeweight=".5pt"/>
          </w:pict>
        </mc:Fallback>
      </mc:AlternateContent>
    </w:r>
  </w:p>
  <w:p w14:paraId="0FA83DCD" w14:textId="0B29A880" w:rsidR="002345F8" w:rsidRDefault="002345F8" w:rsidP="002345F8">
    <w:pPr>
      <w:pStyle w:val="Stopka"/>
      <w:tabs>
        <w:tab w:val="clear" w:pos="9072"/>
        <w:tab w:val="right" w:pos="14601"/>
      </w:tabs>
      <w:spacing w:before="240" w:line="160" w:lineRule="exact"/>
      <w:ind w:left="7230" w:hanging="7230"/>
      <w:rPr>
        <w:noProof/>
        <w:sz w:val="16"/>
        <w:szCs w:val="16"/>
        <w:lang w:eastAsia="pl-PL"/>
      </w:rPr>
    </w:pPr>
    <w:r>
      <w:rPr>
        <w:noProof/>
      </w:rPr>
      <w:drawing>
        <wp:inline distT="0" distB="0" distL="0" distR="0" wp14:anchorId="677E793D" wp14:editId="79FDFF6F">
          <wp:extent cx="819785" cy="215900"/>
          <wp:effectExtent l="0" t="0" r="0" b="0"/>
          <wp:docPr id="32162604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ab/>
    </w:r>
    <w:r w:rsidRPr="00CF7860"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5C34C11B" w14:textId="77777777" w:rsidR="009130E5" w:rsidRPr="00285D6F" w:rsidRDefault="009130E5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4D3FF" w14:textId="77777777" w:rsidR="00966E26" w:rsidRDefault="00966E26" w:rsidP="00285D6F">
      <w:pPr>
        <w:spacing w:after="0" w:line="240" w:lineRule="auto"/>
      </w:pPr>
      <w:r>
        <w:separator/>
      </w:r>
    </w:p>
  </w:footnote>
  <w:footnote w:type="continuationSeparator" w:id="0">
    <w:p w14:paraId="189EE1DB" w14:textId="77777777" w:rsidR="00966E26" w:rsidRDefault="00966E26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6F92" w14:textId="77777777" w:rsidR="00435B7E" w:rsidRDefault="00D22D55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748352" behindDoc="1" locked="0" layoutInCell="1" allowOverlap="1" wp14:anchorId="066259C5" wp14:editId="061A9504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B7E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4D361A4" wp14:editId="7C55AA57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92E53" w14:textId="77777777" w:rsidR="00435B7E" w:rsidRDefault="00435B7E" w:rsidP="00435B7E">
    <w:pPr>
      <w:pStyle w:val="Nagwek"/>
      <w:tabs>
        <w:tab w:val="clear" w:pos="9072"/>
      </w:tabs>
      <w:ind w:left="142" w:right="142"/>
    </w:pPr>
  </w:p>
  <w:p w14:paraId="0AD2EA6A" w14:textId="461857E7" w:rsidR="00435B7E" w:rsidRDefault="006E6807" w:rsidP="006E6807">
    <w:pPr>
      <w:pStyle w:val="Nagwek"/>
      <w:tabs>
        <w:tab w:val="clear" w:pos="4536"/>
        <w:tab w:val="clear" w:pos="9072"/>
        <w:tab w:val="left" w:pos="5660"/>
      </w:tabs>
      <w:ind w:left="142" w:right="142"/>
    </w:pPr>
    <w:r>
      <w:tab/>
    </w:r>
  </w:p>
  <w:p w14:paraId="5877AA31" w14:textId="6FD75369" w:rsidR="00285D6F" w:rsidRDefault="006E6807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Historia </w:t>
    </w:r>
    <w:r>
      <w:t>|</w:t>
    </w:r>
    <w:r w:rsidRPr="006E6807">
      <w:t xml:space="preserve"> </w:t>
    </w:r>
    <w:r>
      <w:t xml:space="preserve">Zakres </w:t>
    </w:r>
    <w:r w:rsidR="00185B5E">
      <w:t>podstawowy</w:t>
    </w:r>
    <w:r w:rsidR="00435B7E">
      <w:t xml:space="preserve">| </w:t>
    </w:r>
    <w:r>
      <w:t xml:space="preserve">Klasa 1 </w:t>
    </w:r>
    <w:r w:rsidR="00435B7E">
      <w:t xml:space="preserve">| </w:t>
    </w:r>
    <w:r w:rsidRPr="006E6807">
      <w:rPr>
        <w:rFonts w:eastAsia="Arial" w:cstheme="minorHAnsi"/>
        <w:b/>
        <w:bCs/>
        <w:color w:val="034EA2"/>
        <w:w w:val="88"/>
        <w:position w:val="1"/>
      </w:rPr>
      <w:t>N</w:t>
    </w:r>
    <w:r w:rsidRPr="006E6807">
      <w:rPr>
        <w:rFonts w:eastAsia="Arial" w:cstheme="minorHAnsi"/>
        <w:b/>
        <w:bCs/>
        <w:color w:val="034EA2"/>
        <w:spacing w:val="-3"/>
        <w:w w:val="88"/>
        <w:position w:val="1"/>
      </w:rPr>
      <w:t>o</w:t>
    </w:r>
    <w:r w:rsidRPr="006E6807">
      <w:rPr>
        <w:rFonts w:eastAsia="Arial" w:cstheme="minorHAnsi"/>
        <w:b/>
        <w:bCs/>
        <w:color w:val="034EA2"/>
        <w:spacing w:val="-5"/>
        <w:w w:val="88"/>
        <w:position w:val="1"/>
      </w:rPr>
      <w:t>w</w:t>
    </w:r>
    <w:r w:rsidRPr="006E6807">
      <w:rPr>
        <w:rFonts w:eastAsia="Arial" w:cstheme="minorHAnsi"/>
        <w:b/>
        <w:bCs/>
        <w:color w:val="034EA2"/>
        <w:w w:val="88"/>
        <w:position w:val="1"/>
      </w:rPr>
      <w:t>a</w:t>
    </w:r>
    <w:r w:rsidRPr="006E6807">
      <w:rPr>
        <w:rFonts w:eastAsia="Arial" w:cstheme="minorHAnsi"/>
        <w:b/>
        <w:bCs/>
        <w:color w:val="034EA2"/>
        <w:spacing w:val="10"/>
        <w:w w:val="88"/>
        <w:position w:val="1"/>
      </w:rPr>
      <w:t xml:space="preserve"> </w:t>
    </w:r>
    <w:r w:rsidRPr="006E6807">
      <w:rPr>
        <w:rFonts w:eastAsia="Arial" w:cstheme="minorHAnsi"/>
        <w:b/>
        <w:bCs/>
        <w:color w:val="034EA2"/>
        <w:w w:val="88"/>
        <w:position w:val="1"/>
      </w:rPr>
      <w:t>ed</w:t>
    </w:r>
    <w:r w:rsidRPr="006E6807">
      <w:rPr>
        <w:rFonts w:eastAsia="Arial" w:cstheme="minorHAnsi"/>
        <w:b/>
        <w:bCs/>
        <w:color w:val="034EA2"/>
        <w:spacing w:val="-3"/>
        <w:w w:val="88"/>
        <w:position w:val="1"/>
      </w:rPr>
      <w:t>y</w:t>
    </w:r>
    <w:r w:rsidRPr="006E6807">
      <w:rPr>
        <w:rFonts w:eastAsia="Arial" w:cstheme="minorHAnsi"/>
        <w:b/>
        <w:bCs/>
        <w:color w:val="034EA2"/>
        <w:w w:val="88"/>
        <w:position w:val="1"/>
      </w:rPr>
      <w:t>cja</w:t>
    </w:r>
    <w:r w:rsidRPr="006E6807">
      <w:rPr>
        <w:rFonts w:ascii="Arial" w:eastAsia="Arial" w:hAnsi="Arial" w:cs="Arial"/>
        <w:b/>
        <w:bCs/>
        <w:color w:val="034EA2"/>
        <w:spacing w:val="-16"/>
        <w:w w:val="88"/>
        <w:position w:val="1"/>
        <w:sz w:val="20"/>
        <w:szCs w:val="20"/>
      </w:rPr>
      <w:t xml:space="preserve"> </w:t>
    </w:r>
    <w:r w:rsidR="00435B7E">
      <w:tab/>
    </w:r>
    <w:r w:rsidR="00435B7E">
      <w:tab/>
    </w:r>
    <w:r w:rsidR="00435B7E">
      <w:tab/>
    </w:r>
    <w:r w:rsidR="00435B7E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 w:rsidR="00D22D55">
      <w:tab/>
    </w:r>
    <w:r>
      <w:t xml:space="preserve">             </w:t>
    </w:r>
    <w:r w:rsidR="00592B22">
      <w:t xml:space="preserve">    </w:t>
    </w:r>
    <w:r>
      <w:rPr>
        <w:i/>
      </w:rPr>
      <w:t>Liceum i technikum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F7E"/>
    <w:multiLevelType w:val="hybridMultilevel"/>
    <w:tmpl w:val="B832CBD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224405A"/>
    <w:multiLevelType w:val="hybridMultilevel"/>
    <w:tmpl w:val="FE56B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C717C"/>
    <w:multiLevelType w:val="hybridMultilevel"/>
    <w:tmpl w:val="FCF03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7E0B"/>
    <w:multiLevelType w:val="hybridMultilevel"/>
    <w:tmpl w:val="5C885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27611"/>
    <w:multiLevelType w:val="hybridMultilevel"/>
    <w:tmpl w:val="EF5C3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E490A"/>
    <w:multiLevelType w:val="hybridMultilevel"/>
    <w:tmpl w:val="7DB28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13C69"/>
    <w:multiLevelType w:val="hybridMultilevel"/>
    <w:tmpl w:val="BCCA2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46F67"/>
    <w:multiLevelType w:val="hybridMultilevel"/>
    <w:tmpl w:val="815E5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7279CB"/>
    <w:multiLevelType w:val="hybridMultilevel"/>
    <w:tmpl w:val="67F81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D26D1"/>
    <w:multiLevelType w:val="hybridMultilevel"/>
    <w:tmpl w:val="A3BC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C4F47"/>
    <w:multiLevelType w:val="hybridMultilevel"/>
    <w:tmpl w:val="5B1EF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25319"/>
    <w:multiLevelType w:val="hybridMultilevel"/>
    <w:tmpl w:val="48E00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029E6"/>
    <w:multiLevelType w:val="hybridMultilevel"/>
    <w:tmpl w:val="12103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400C2"/>
    <w:multiLevelType w:val="hybridMultilevel"/>
    <w:tmpl w:val="BB1812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F52CD"/>
    <w:multiLevelType w:val="hybridMultilevel"/>
    <w:tmpl w:val="7DA0F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962E9"/>
    <w:multiLevelType w:val="hybridMultilevel"/>
    <w:tmpl w:val="A72CC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12075"/>
    <w:multiLevelType w:val="hybridMultilevel"/>
    <w:tmpl w:val="BE403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50330"/>
    <w:multiLevelType w:val="hybridMultilevel"/>
    <w:tmpl w:val="F214A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565668"/>
    <w:multiLevelType w:val="hybridMultilevel"/>
    <w:tmpl w:val="56044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382992"/>
    <w:multiLevelType w:val="hybridMultilevel"/>
    <w:tmpl w:val="FB3A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631F07"/>
    <w:multiLevelType w:val="hybridMultilevel"/>
    <w:tmpl w:val="3F446F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773ED6"/>
    <w:multiLevelType w:val="hybridMultilevel"/>
    <w:tmpl w:val="46E059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3C446D"/>
    <w:multiLevelType w:val="hybridMultilevel"/>
    <w:tmpl w:val="8826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432C7C"/>
    <w:multiLevelType w:val="hybridMultilevel"/>
    <w:tmpl w:val="BBD6A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CF1556"/>
    <w:multiLevelType w:val="hybridMultilevel"/>
    <w:tmpl w:val="5D305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923C6C"/>
    <w:multiLevelType w:val="hybridMultilevel"/>
    <w:tmpl w:val="8C82C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AB4E7E"/>
    <w:multiLevelType w:val="hybridMultilevel"/>
    <w:tmpl w:val="09C05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9A0913"/>
    <w:multiLevelType w:val="hybridMultilevel"/>
    <w:tmpl w:val="8D6AB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A106A7"/>
    <w:multiLevelType w:val="hybridMultilevel"/>
    <w:tmpl w:val="E99C8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C611E0"/>
    <w:multiLevelType w:val="hybridMultilevel"/>
    <w:tmpl w:val="12D4B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683A1F"/>
    <w:multiLevelType w:val="hybridMultilevel"/>
    <w:tmpl w:val="EC0C1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2E320F"/>
    <w:multiLevelType w:val="hybridMultilevel"/>
    <w:tmpl w:val="BB1A8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CD1CF4"/>
    <w:multiLevelType w:val="hybridMultilevel"/>
    <w:tmpl w:val="CD7E1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A70BC5"/>
    <w:multiLevelType w:val="hybridMultilevel"/>
    <w:tmpl w:val="5D364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DC581A"/>
    <w:multiLevelType w:val="hybridMultilevel"/>
    <w:tmpl w:val="59FC8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B04D44"/>
    <w:multiLevelType w:val="hybridMultilevel"/>
    <w:tmpl w:val="C0D2C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C24572"/>
    <w:multiLevelType w:val="hybridMultilevel"/>
    <w:tmpl w:val="A3BCE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50D708C"/>
    <w:multiLevelType w:val="hybridMultilevel"/>
    <w:tmpl w:val="29589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761BA1"/>
    <w:multiLevelType w:val="hybridMultilevel"/>
    <w:tmpl w:val="48C66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F4B99"/>
    <w:multiLevelType w:val="hybridMultilevel"/>
    <w:tmpl w:val="00D66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A36911"/>
    <w:multiLevelType w:val="hybridMultilevel"/>
    <w:tmpl w:val="E7FE8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CB7029"/>
    <w:multiLevelType w:val="hybridMultilevel"/>
    <w:tmpl w:val="7E3AD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9E3C2E"/>
    <w:multiLevelType w:val="hybridMultilevel"/>
    <w:tmpl w:val="C76CE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B21943"/>
    <w:multiLevelType w:val="hybridMultilevel"/>
    <w:tmpl w:val="3FB8C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DC0358C"/>
    <w:multiLevelType w:val="hybridMultilevel"/>
    <w:tmpl w:val="E982C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E64FDD"/>
    <w:multiLevelType w:val="hybridMultilevel"/>
    <w:tmpl w:val="E6AAA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46C95"/>
    <w:multiLevelType w:val="hybridMultilevel"/>
    <w:tmpl w:val="2C3A0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751DF4"/>
    <w:multiLevelType w:val="hybridMultilevel"/>
    <w:tmpl w:val="9C18B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D16F4B"/>
    <w:multiLevelType w:val="hybridMultilevel"/>
    <w:tmpl w:val="9F7E1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D173D4"/>
    <w:multiLevelType w:val="hybridMultilevel"/>
    <w:tmpl w:val="D13C9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BE68D6"/>
    <w:multiLevelType w:val="hybridMultilevel"/>
    <w:tmpl w:val="473C5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7B1292"/>
    <w:multiLevelType w:val="hybridMultilevel"/>
    <w:tmpl w:val="E7B0D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6045AF"/>
    <w:multiLevelType w:val="hybridMultilevel"/>
    <w:tmpl w:val="3404E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8D7A61"/>
    <w:multiLevelType w:val="hybridMultilevel"/>
    <w:tmpl w:val="CB449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417E13"/>
    <w:multiLevelType w:val="hybridMultilevel"/>
    <w:tmpl w:val="3C70F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AB5349A"/>
    <w:multiLevelType w:val="hybridMultilevel"/>
    <w:tmpl w:val="1CD6B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BF36F68"/>
    <w:multiLevelType w:val="hybridMultilevel"/>
    <w:tmpl w:val="6BE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C8E1EDA"/>
    <w:multiLevelType w:val="hybridMultilevel"/>
    <w:tmpl w:val="6DD60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01159B"/>
    <w:multiLevelType w:val="hybridMultilevel"/>
    <w:tmpl w:val="35DE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A90DDD"/>
    <w:multiLevelType w:val="hybridMultilevel"/>
    <w:tmpl w:val="F23A2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912C57"/>
    <w:multiLevelType w:val="hybridMultilevel"/>
    <w:tmpl w:val="759C5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8B4E8F"/>
    <w:multiLevelType w:val="hybridMultilevel"/>
    <w:tmpl w:val="2ED2A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992A4A"/>
    <w:multiLevelType w:val="hybridMultilevel"/>
    <w:tmpl w:val="377AB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9024A5"/>
    <w:multiLevelType w:val="hybridMultilevel"/>
    <w:tmpl w:val="44E6A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018C0"/>
    <w:multiLevelType w:val="hybridMultilevel"/>
    <w:tmpl w:val="EBC20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3F65BD"/>
    <w:multiLevelType w:val="hybridMultilevel"/>
    <w:tmpl w:val="A7609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9005A6"/>
    <w:multiLevelType w:val="hybridMultilevel"/>
    <w:tmpl w:val="105E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DF5D21"/>
    <w:multiLevelType w:val="hybridMultilevel"/>
    <w:tmpl w:val="E72E4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CD5964"/>
    <w:multiLevelType w:val="hybridMultilevel"/>
    <w:tmpl w:val="384E7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8D3579"/>
    <w:multiLevelType w:val="hybridMultilevel"/>
    <w:tmpl w:val="5562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E55CB0"/>
    <w:multiLevelType w:val="hybridMultilevel"/>
    <w:tmpl w:val="F118D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5E0EC9"/>
    <w:multiLevelType w:val="hybridMultilevel"/>
    <w:tmpl w:val="5A503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486FCF"/>
    <w:multiLevelType w:val="hybridMultilevel"/>
    <w:tmpl w:val="4D54D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8B2E9F"/>
    <w:multiLevelType w:val="hybridMultilevel"/>
    <w:tmpl w:val="8C5AB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0A021A"/>
    <w:multiLevelType w:val="hybridMultilevel"/>
    <w:tmpl w:val="981CE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8F4E4A"/>
    <w:multiLevelType w:val="hybridMultilevel"/>
    <w:tmpl w:val="5FA2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9FA580D"/>
    <w:multiLevelType w:val="hybridMultilevel"/>
    <w:tmpl w:val="D00CE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2C180D"/>
    <w:multiLevelType w:val="hybridMultilevel"/>
    <w:tmpl w:val="06982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FD6FE9"/>
    <w:multiLevelType w:val="hybridMultilevel"/>
    <w:tmpl w:val="E1A63C8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1B3EEA"/>
    <w:multiLevelType w:val="hybridMultilevel"/>
    <w:tmpl w:val="4D66A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EF41B0"/>
    <w:multiLevelType w:val="hybridMultilevel"/>
    <w:tmpl w:val="71A2C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5636A9"/>
    <w:multiLevelType w:val="hybridMultilevel"/>
    <w:tmpl w:val="5C44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1D83B54"/>
    <w:multiLevelType w:val="hybridMultilevel"/>
    <w:tmpl w:val="EA6CB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4D975B8"/>
    <w:multiLevelType w:val="hybridMultilevel"/>
    <w:tmpl w:val="BFCA6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65B644D"/>
    <w:multiLevelType w:val="hybridMultilevel"/>
    <w:tmpl w:val="3C74B6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ED39F1"/>
    <w:multiLevelType w:val="hybridMultilevel"/>
    <w:tmpl w:val="850A4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98D66EC"/>
    <w:multiLevelType w:val="hybridMultilevel"/>
    <w:tmpl w:val="AB78A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9A16B7C"/>
    <w:multiLevelType w:val="hybridMultilevel"/>
    <w:tmpl w:val="7CB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DC2A68"/>
    <w:multiLevelType w:val="hybridMultilevel"/>
    <w:tmpl w:val="951CF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AF438C4"/>
    <w:multiLevelType w:val="hybridMultilevel"/>
    <w:tmpl w:val="D27C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CBA34BD"/>
    <w:multiLevelType w:val="hybridMultilevel"/>
    <w:tmpl w:val="E0582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D4D50F3"/>
    <w:multiLevelType w:val="hybridMultilevel"/>
    <w:tmpl w:val="A516C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752D9B"/>
    <w:multiLevelType w:val="hybridMultilevel"/>
    <w:tmpl w:val="A808C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698524">
    <w:abstractNumId w:val="85"/>
  </w:num>
  <w:num w:numId="2" w16cid:durableId="593441392">
    <w:abstractNumId w:val="6"/>
  </w:num>
  <w:num w:numId="3" w16cid:durableId="1332221537">
    <w:abstractNumId w:val="55"/>
  </w:num>
  <w:num w:numId="4" w16cid:durableId="1971670233">
    <w:abstractNumId w:val="4"/>
  </w:num>
  <w:num w:numId="5" w16cid:durableId="852108725">
    <w:abstractNumId w:val="53"/>
  </w:num>
  <w:num w:numId="6" w16cid:durableId="1779645217">
    <w:abstractNumId w:val="22"/>
  </w:num>
  <w:num w:numId="7" w16cid:durableId="689379629">
    <w:abstractNumId w:val="81"/>
  </w:num>
  <w:num w:numId="8" w16cid:durableId="127012766">
    <w:abstractNumId w:val="15"/>
  </w:num>
  <w:num w:numId="9" w16cid:durableId="1217007739">
    <w:abstractNumId w:val="54"/>
  </w:num>
  <w:num w:numId="10" w16cid:durableId="1200245917">
    <w:abstractNumId w:val="74"/>
  </w:num>
  <w:num w:numId="11" w16cid:durableId="1668752026">
    <w:abstractNumId w:val="75"/>
  </w:num>
  <w:num w:numId="12" w16cid:durableId="593559850">
    <w:abstractNumId w:val="33"/>
  </w:num>
  <w:num w:numId="13" w16cid:durableId="482160298">
    <w:abstractNumId w:val="2"/>
  </w:num>
  <w:num w:numId="14" w16cid:durableId="1611670502">
    <w:abstractNumId w:val="82"/>
  </w:num>
  <w:num w:numId="15" w16cid:durableId="1173295713">
    <w:abstractNumId w:val="32"/>
  </w:num>
  <w:num w:numId="16" w16cid:durableId="1429764723">
    <w:abstractNumId w:val="38"/>
  </w:num>
  <w:num w:numId="17" w16cid:durableId="370227404">
    <w:abstractNumId w:val="45"/>
  </w:num>
  <w:num w:numId="18" w16cid:durableId="1564681688">
    <w:abstractNumId w:val="95"/>
  </w:num>
  <w:num w:numId="19" w16cid:durableId="1541429712">
    <w:abstractNumId w:val="88"/>
  </w:num>
  <w:num w:numId="20" w16cid:durableId="1534344910">
    <w:abstractNumId w:val="67"/>
  </w:num>
  <w:num w:numId="21" w16cid:durableId="250894196">
    <w:abstractNumId w:val="43"/>
  </w:num>
  <w:num w:numId="22" w16cid:durableId="93403848">
    <w:abstractNumId w:val="9"/>
  </w:num>
  <w:num w:numId="23" w16cid:durableId="1779330363">
    <w:abstractNumId w:val="48"/>
  </w:num>
  <w:num w:numId="24" w16cid:durableId="1674382338">
    <w:abstractNumId w:val="90"/>
  </w:num>
  <w:num w:numId="25" w16cid:durableId="172379846">
    <w:abstractNumId w:val="80"/>
  </w:num>
  <w:num w:numId="26" w16cid:durableId="535191399">
    <w:abstractNumId w:val="20"/>
  </w:num>
  <w:num w:numId="27" w16cid:durableId="2130973649">
    <w:abstractNumId w:val="57"/>
  </w:num>
  <w:num w:numId="28" w16cid:durableId="174349990">
    <w:abstractNumId w:val="18"/>
  </w:num>
  <w:num w:numId="29" w16cid:durableId="2001692905">
    <w:abstractNumId w:val="87"/>
  </w:num>
  <w:num w:numId="30" w16cid:durableId="465779052">
    <w:abstractNumId w:val="8"/>
  </w:num>
  <w:num w:numId="31" w16cid:durableId="220018116">
    <w:abstractNumId w:val="96"/>
  </w:num>
  <w:num w:numId="32" w16cid:durableId="620889806">
    <w:abstractNumId w:val="66"/>
  </w:num>
  <w:num w:numId="33" w16cid:durableId="1217356253">
    <w:abstractNumId w:val="93"/>
  </w:num>
  <w:num w:numId="34" w16cid:durableId="253707885">
    <w:abstractNumId w:val="83"/>
  </w:num>
  <w:num w:numId="35" w16cid:durableId="1094666060">
    <w:abstractNumId w:val="44"/>
  </w:num>
  <w:num w:numId="36" w16cid:durableId="1536044151">
    <w:abstractNumId w:val="59"/>
  </w:num>
  <w:num w:numId="37" w16cid:durableId="808785018">
    <w:abstractNumId w:val="39"/>
  </w:num>
  <w:num w:numId="38" w16cid:durableId="1967853383">
    <w:abstractNumId w:val="58"/>
  </w:num>
  <w:num w:numId="39" w16cid:durableId="155076221">
    <w:abstractNumId w:val="71"/>
  </w:num>
  <w:num w:numId="40" w16cid:durableId="2105413275">
    <w:abstractNumId w:val="91"/>
  </w:num>
  <w:num w:numId="41" w16cid:durableId="782647919">
    <w:abstractNumId w:val="5"/>
  </w:num>
  <w:num w:numId="42" w16cid:durableId="593173903">
    <w:abstractNumId w:val="34"/>
  </w:num>
  <w:num w:numId="43" w16cid:durableId="1703630928">
    <w:abstractNumId w:val="0"/>
  </w:num>
  <w:num w:numId="44" w16cid:durableId="785851048">
    <w:abstractNumId w:val="77"/>
  </w:num>
  <w:num w:numId="45" w16cid:durableId="1095175482">
    <w:abstractNumId w:val="84"/>
  </w:num>
  <w:num w:numId="46" w16cid:durableId="1820876013">
    <w:abstractNumId w:val="21"/>
  </w:num>
  <w:num w:numId="47" w16cid:durableId="1004165304">
    <w:abstractNumId w:val="97"/>
  </w:num>
  <w:num w:numId="48" w16cid:durableId="384522413">
    <w:abstractNumId w:val="47"/>
  </w:num>
  <w:num w:numId="49" w16cid:durableId="1841383784">
    <w:abstractNumId w:val="49"/>
  </w:num>
  <w:num w:numId="50" w16cid:durableId="1847089977">
    <w:abstractNumId w:val="56"/>
  </w:num>
  <w:num w:numId="51" w16cid:durableId="559437291">
    <w:abstractNumId w:val="68"/>
  </w:num>
  <w:num w:numId="52" w16cid:durableId="1454398151">
    <w:abstractNumId w:val="70"/>
  </w:num>
  <w:num w:numId="53" w16cid:durableId="1363045194">
    <w:abstractNumId w:val="28"/>
  </w:num>
  <w:num w:numId="54" w16cid:durableId="266885052">
    <w:abstractNumId w:val="25"/>
  </w:num>
  <w:num w:numId="55" w16cid:durableId="643244750">
    <w:abstractNumId w:val="31"/>
  </w:num>
  <w:num w:numId="56" w16cid:durableId="628323947">
    <w:abstractNumId w:val="37"/>
  </w:num>
  <w:num w:numId="57" w16cid:durableId="514271547">
    <w:abstractNumId w:val="72"/>
  </w:num>
  <w:num w:numId="58" w16cid:durableId="1003699096">
    <w:abstractNumId w:val="60"/>
  </w:num>
  <w:num w:numId="59" w16cid:durableId="912620733">
    <w:abstractNumId w:val="16"/>
  </w:num>
  <w:num w:numId="60" w16cid:durableId="1528525277">
    <w:abstractNumId w:val="12"/>
  </w:num>
  <w:num w:numId="61" w16cid:durableId="2038501882">
    <w:abstractNumId w:val="92"/>
  </w:num>
  <w:num w:numId="62" w16cid:durableId="1603562711">
    <w:abstractNumId w:val="3"/>
  </w:num>
  <w:num w:numId="63" w16cid:durableId="1866020393">
    <w:abstractNumId w:val="11"/>
  </w:num>
  <w:num w:numId="64" w16cid:durableId="1271619203">
    <w:abstractNumId w:val="63"/>
  </w:num>
  <w:num w:numId="65" w16cid:durableId="1243680009">
    <w:abstractNumId w:val="64"/>
  </w:num>
  <w:num w:numId="66" w16cid:durableId="158691571">
    <w:abstractNumId w:val="24"/>
  </w:num>
  <w:num w:numId="67" w16cid:durableId="1939871565">
    <w:abstractNumId w:val="65"/>
  </w:num>
  <w:num w:numId="68" w16cid:durableId="688873679">
    <w:abstractNumId w:val="19"/>
  </w:num>
  <w:num w:numId="69" w16cid:durableId="1665664970">
    <w:abstractNumId w:val="78"/>
  </w:num>
  <w:num w:numId="70" w16cid:durableId="1429426265">
    <w:abstractNumId w:val="94"/>
  </w:num>
  <w:num w:numId="71" w16cid:durableId="1104884140">
    <w:abstractNumId w:val="30"/>
  </w:num>
  <w:num w:numId="72" w16cid:durableId="2127966438">
    <w:abstractNumId w:val="61"/>
  </w:num>
  <w:num w:numId="73" w16cid:durableId="338043916">
    <w:abstractNumId w:val="27"/>
  </w:num>
  <w:num w:numId="74" w16cid:durableId="679743738">
    <w:abstractNumId w:val="35"/>
  </w:num>
  <w:num w:numId="75" w16cid:durableId="1036538056">
    <w:abstractNumId w:val="17"/>
  </w:num>
  <w:num w:numId="76" w16cid:durableId="774053856">
    <w:abstractNumId w:val="79"/>
  </w:num>
  <w:num w:numId="77" w16cid:durableId="1607153991">
    <w:abstractNumId w:val="7"/>
  </w:num>
  <w:num w:numId="78" w16cid:durableId="1896235155">
    <w:abstractNumId w:val="76"/>
  </w:num>
  <w:num w:numId="79" w16cid:durableId="1114985497">
    <w:abstractNumId w:val="26"/>
  </w:num>
  <w:num w:numId="80" w16cid:durableId="797451649">
    <w:abstractNumId w:val="23"/>
  </w:num>
  <w:num w:numId="81" w16cid:durableId="1543708067">
    <w:abstractNumId w:val="89"/>
  </w:num>
  <w:num w:numId="82" w16cid:durableId="1330712673">
    <w:abstractNumId w:val="10"/>
  </w:num>
  <w:num w:numId="83" w16cid:durableId="414086420">
    <w:abstractNumId w:val="62"/>
  </w:num>
  <w:num w:numId="84" w16cid:durableId="985427831">
    <w:abstractNumId w:val="29"/>
  </w:num>
  <w:num w:numId="85" w16cid:durableId="1799257111">
    <w:abstractNumId w:val="73"/>
  </w:num>
  <w:num w:numId="86" w16cid:durableId="2003271435">
    <w:abstractNumId w:val="1"/>
  </w:num>
  <w:num w:numId="87" w16cid:durableId="1923836904">
    <w:abstractNumId w:val="41"/>
  </w:num>
  <w:num w:numId="88" w16cid:durableId="2090074729">
    <w:abstractNumId w:val="51"/>
  </w:num>
  <w:num w:numId="89" w16cid:durableId="1773864488">
    <w:abstractNumId w:val="46"/>
  </w:num>
  <w:num w:numId="90" w16cid:durableId="1274242960">
    <w:abstractNumId w:val="13"/>
  </w:num>
  <w:num w:numId="91" w16cid:durableId="991565749">
    <w:abstractNumId w:val="40"/>
  </w:num>
  <w:num w:numId="92" w16cid:durableId="164780961">
    <w:abstractNumId w:val="14"/>
  </w:num>
  <w:num w:numId="93" w16cid:durableId="464348951">
    <w:abstractNumId w:val="50"/>
  </w:num>
  <w:num w:numId="94" w16cid:durableId="454179201">
    <w:abstractNumId w:val="42"/>
  </w:num>
  <w:num w:numId="95" w16cid:durableId="300622769">
    <w:abstractNumId w:val="36"/>
  </w:num>
  <w:num w:numId="96" w16cid:durableId="944774821">
    <w:abstractNumId w:val="86"/>
  </w:num>
  <w:num w:numId="97" w16cid:durableId="1438136486">
    <w:abstractNumId w:val="52"/>
  </w:num>
  <w:num w:numId="98" w16cid:durableId="2011716376">
    <w:abstractNumId w:val="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C09C0"/>
    <w:rsid w:val="000F3BA2"/>
    <w:rsid w:val="00162D93"/>
    <w:rsid w:val="00185B5E"/>
    <w:rsid w:val="001D5192"/>
    <w:rsid w:val="001E4CB0"/>
    <w:rsid w:val="001F0820"/>
    <w:rsid w:val="00226B8D"/>
    <w:rsid w:val="002345F8"/>
    <w:rsid w:val="00245DA5"/>
    <w:rsid w:val="00285D6F"/>
    <w:rsid w:val="002D04B3"/>
    <w:rsid w:val="002F1910"/>
    <w:rsid w:val="002F5BE0"/>
    <w:rsid w:val="002F6B8E"/>
    <w:rsid w:val="00310CD6"/>
    <w:rsid w:val="00317434"/>
    <w:rsid w:val="003359D6"/>
    <w:rsid w:val="003572A4"/>
    <w:rsid w:val="00367035"/>
    <w:rsid w:val="00381F0C"/>
    <w:rsid w:val="00386D52"/>
    <w:rsid w:val="003916D3"/>
    <w:rsid w:val="003B19DC"/>
    <w:rsid w:val="003D0FF8"/>
    <w:rsid w:val="003E2634"/>
    <w:rsid w:val="00435B7E"/>
    <w:rsid w:val="00436F89"/>
    <w:rsid w:val="00492022"/>
    <w:rsid w:val="00494060"/>
    <w:rsid w:val="004A5EE9"/>
    <w:rsid w:val="004A65BD"/>
    <w:rsid w:val="004F6114"/>
    <w:rsid w:val="005047AC"/>
    <w:rsid w:val="00592B22"/>
    <w:rsid w:val="00602ABB"/>
    <w:rsid w:val="00672759"/>
    <w:rsid w:val="00694BEA"/>
    <w:rsid w:val="00697866"/>
    <w:rsid w:val="006B5810"/>
    <w:rsid w:val="006E6807"/>
    <w:rsid w:val="00774A76"/>
    <w:rsid w:val="007829A2"/>
    <w:rsid w:val="007963FD"/>
    <w:rsid w:val="007A15D3"/>
    <w:rsid w:val="007B3CB5"/>
    <w:rsid w:val="007B4431"/>
    <w:rsid w:val="00830B98"/>
    <w:rsid w:val="0083577E"/>
    <w:rsid w:val="008648E0"/>
    <w:rsid w:val="0089186E"/>
    <w:rsid w:val="008A3DA3"/>
    <w:rsid w:val="008B08B3"/>
    <w:rsid w:val="008C2636"/>
    <w:rsid w:val="00907F14"/>
    <w:rsid w:val="009130E5"/>
    <w:rsid w:val="00914856"/>
    <w:rsid w:val="009611AD"/>
    <w:rsid w:val="00966E26"/>
    <w:rsid w:val="009C5B64"/>
    <w:rsid w:val="009D4894"/>
    <w:rsid w:val="009E0F62"/>
    <w:rsid w:val="00A239DF"/>
    <w:rsid w:val="00A47A0E"/>
    <w:rsid w:val="00A5741F"/>
    <w:rsid w:val="00A5798A"/>
    <w:rsid w:val="00AB49BA"/>
    <w:rsid w:val="00AD026C"/>
    <w:rsid w:val="00AD4691"/>
    <w:rsid w:val="00B536B2"/>
    <w:rsid w:val="00B63701"/>
    <w:rsid w:val="00B644D8"/>
    <w:rsid w:val="00BB23FA"/>
    <w:rsid w:val="00C5322A"/>
    <w:rsid w:val="00D22D55"/>
    <w:rsid w:val="00DC32D9"/>
    <w:rsid w:val="00DF2B68"/>
    <w:rsid w:val="00E33C3E"/>
    <w:rsid w:val="00E62DE6"/>
    <w:rsid w:val="00E70AC0"/>
    <w:rsid w:val="00E94882"/>
    <w:rsid w:val="00EC12C2"/>
    <w:rsid w:val="00EC3430"/>
    <w:rsid w:val="00ED080C"/>
    <w:rsid w:val="00EE01FE"/>
    <w:rsid w:val="00F079A9"/>
    <w:rsid w:val="00FB3D4C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A853B"/>
  <w15:docId w15:val="{1A46FBDA-277D-46B4-A39D-24F81A5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359D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22E9-F116-4405-82AF-131201A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4519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Łukasz Marks</cp:lastModifiedBy>
  <cp:revision>2</cp:revision>
  <dcterms:created xsi:type="dcterms:W3CDTF">2024-08-13T09:55:00Z</dcterms:created>
  <dcterms:modified xsi:type="dcterms:W3CDTF">2024-08-13T09:55:00Z</dcterms:modified>
</cp:coreProperties>
</file>