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7FA8" w14:textId="1FDE6CC7" w:rsidR="006F4CC4" w:rsidRDefault="006F4CC4" w:rsidP="006F4CC4">
      <w:pPr>
        <w:ind w:firstLine="0"/>
        <w:jc w:val="center"/>
        <w:rPr>
          <w:rFonts w:asciiTheme="minorHAnsi" w:hAnsiTheme="minorHAnsi" w:cstheme="minorHAnsi"/>
          <w:b/>
          <w:color w:val="000000"/>
        </w:rPr>
      </w:pPr>
      <w:r w:rsidRPr="008F7E4B">
        <w:rPr>
          <w:rFonts w:asciiTheme="minorHAnsi" w:hAnsiTheme="minorHAnsi" w:cstheme="minorHAnsi"/>
          <w:b/>
          <w:color w:val="000000"/>
        </w:rPr>
        <w:t>Wymagania edukacyjne</w:t>
      </w:r>
    </w:p>
    <w:p w14:paraId="5128FC10" w14:textId="333F0334" w:rsidR="006F4CC4" w:rsidRDefault="006F4CC4" w:rsidP="006F4CC4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Przedmiot: Biznes i zarządzanie</w:t>
      </w:r>
    </w:p>
    <w:p w14:paraId="037BAA54" w14:textId="00FBD8ED" w:rsidR="006F4CC4" w:rsidRDefault="006F4CC4" w:rsidP="00B72D3C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Podręcznik: </w:t>
      </w:r>
      <w:r w:rsidRPr="008F7E4B">
        <w:rPr>
          <w:rFonts w:asciiTheme="minorHAnsi" w:hAnsiTheme="minorHAnsi" w:cstheme="minorHAnsi"/>
          <w:b/>
          <w:i/>
          <w:color w:val="000000"/>
        </w:rPr>
        <w:t>Krok w biznes i zarządzanie</w:t>
      </w:r>
      <w:r>
        <w:rPr>
          <w:rFonts w:asciiTheme="minorHAnsi" w:hAnsiTheme="minorHAnsi" w:cstheme="minorHAnsi"/>
          <w:b/>
          <w:i/>
          <w:color w:val="000000"/>
        </w:rPr>
        <w:t>.</w:t>
      </w:r>
    </w:p>
    <w:p w14:paraId="3C87DC6E" w14:textId="23F047AC" w:rsidR="006F4CC4" w:rsidRDefault="006F4CC4" w:rsidP="00B72D3C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Nauczyciel: Maria Rychter</w:t>
      </w:r>
    </w:p>
    <w:p w14:paraId="4567C9B1" w14:textId="04543E6C" w:rsidR="006F4CC4" w:rsidRDefault="006F4CC4" w:rsidP="00B72D3C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Rok szkolny: 2024/2025</w:t>
      </w:r>
    </w:p>
    <w:p w14:paraId="7FAB4A65" w14:textId="2F30901E" w:rsidR="007B2119" w:rsidRPr="008F7E4B" w:rsidRDefault="006F4CC4" w:rsidP="00B72D3C">
      <w:pPr>
        <w:ind w:firstLine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Klasa I A, I B</w:t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BA3E35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797B26AC" w:rsidR="007B2119" w:rsidRPr="00B72D3C" w:rsidRDefault="00D45413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BA3E35">
        <w:trPr>
          <w:trHeight w:val="3967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04879AFC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identyfikuje swoje mocne 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6663D5CA" w14:textId="77777777" w:rsidR="001F108F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  <w:p w14:paraId="695DBE6E" w14:textId="77777777" w:rsidR="00AD7C16" w:rsidRDefault="00AD7C16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046255D8" w14:textId="77777777" w:rsidR="00AD7C16" w:rsidRDefault="00AD7C16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46F11AB6" w14:textId="77344D78" w:rsidR="00AD7C16" w:rsidRPr="00B72D3C" w:rsidRDefault="00AD7C16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</w:p>
        </w:tc>
        <w:tc>
          <w:tcPr>
            <w:tcW w:w="2947" w:type="dxa"/>
            <w:shd w:val="clear" w:color="auto" w:fill="auto"/>
          </w:tcPr>
          <w:p w14:paraId="02A90335" w14:textId="54850F50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</w:t>
            </w:r>
            <w:r w:rsidR="00F0794E" w:rsidRPr="00BC0FF0">
              <w:rPr>
                <w:rFonts w:asciiTheme="minorHAnsi" w:hAnsiTheme="minorHAnsi" w:cstheme="minorHAnsi"/>
                <w:sz w:val="24"/>
                <w:szCs w:val="24"/>
              </w:rPr>
              <w:t>zrachowaniami</w:t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 osoby przedsiębiorczej 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36CBC587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Podejmowanie decyzji, praca zespołowa i kreatywne myślenie </w:t>
            </w:r>
          </w:p>
        </w:tc>
      </w:tr>
      <w:tr w:rsidR="001F108F" w:rsidRPr="002F773D" w14:paraId="661FC17F" w14:textId="77777777" w:rsidTr="00BA3E35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4265AEF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 w:rsidR="00D37D65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1C0AE02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wyjaśnia na podstawie wybranych przykładów, jak 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02017E4A" w:rsidR="001F108F" w:rsidRPr="00915DE4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stosuje wybrane techniki zarządzania czasem (m.in. planuje zadania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z uwzględnieniem swoich ról </w:t>
            </w:r>
            <w:r w:rsidRPr="00915DE4">
              <w:rPr>
                <w:rFonts w:asciiTheme="minorHAnsi" w:hAnsiTheme="minorHAnsi" w:cstheme="minorHAnsi"/>
              </w:rPr>
              <w:t xml:space="preserve">życiowych), </w:t>
            </w:r>
          </w:p>
          <w:p w14:paraId="6225BB48" w14:textId="01696519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>• rozpoznaje i omawia bariery oraz problemy</w:t>
            </w:r>
            <w:r w:rsidRPr="00B72D3C">
              <w:rPr>
                <w:rFonts w:asciiTheme="minorHAnsi" w:hAnsiTheme="minorHAnsi" w:cstheme="minorHAnsi"/>
              </w:rPr>
              <w:t xml:space="preserve"> </w:t>
            </w:r>
            <w:r w:rsidR="00915D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 xml:space="preserve">w tworzeniu </w:t>
            </w:r>
            <w:r w:rsidR="00915D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A3E35">
              <w:rPr>
                <w:rFonts w:asciiTheme="minorHAnsi" w:hAnsiTheme="minorHAnsi" w:cstheme="minorHAnsi"/>
                <w:sz w:val="24"/>
                <w:szCs w:val="24"/>
              </w:rPr>
              <w:t>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4358298D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Zarządzanie projektami</w:t>
            </w:r>
          </w:p>
        </w:tc>
      </w:tr>
      <w:tr w:rsidR="001F108F" w:rsidRPr="000A6C72" w14:paraId="2832E025" w14:textId="77777777" w:rsidTr="00BA3E35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10FB2DD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0F1B81D5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2D50763D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915DE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5F162378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przygotowuje sprawozdanie z realizacji wybranego projektu,</w:t>
            </w:r>
          </w:p>
        </w:tc>
      </w:tr>
    </w:tbl>
    <w:p w14:paraId="3595EE1C" w14:textId="4B83E5FB" w:rsidR="00FC65FF" w:rsidRDefault="00FC65FF" w:rsidP="00AD7C16">
      <w:pPr>
        <w:ind w:firstLine="0"/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F5B896F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t>Gospodarka rynkowa</w:t>
            </w:r>
          </w:p>
        </w:tc>
      </w:tr>
      <w:tr w:rsidR="001F108F" w:rsidRPr="000A6C72" w14:paraId="07014FC1" w14:textId="77777777" w:rsidTr="00BA3E35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4753683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D37D65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25B4552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1234378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7843E96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popytu,</w:t>
            </w:r>
          </w:p>
          <w:p w14:paraId="23FCF406" w14:textId="605DCB57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podaży,</w:t>
            </w:r>
          </w:p>
          <w:p w14:paraId="56CBF658" w14:textId="094EA7F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298F7784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7FE8DE4A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określa, czym jest patriotyzm zakupowy oraz jakie są jego przejawy </w:t>
            </w:r>
            <w:r w:rsidR="00FC65FF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23A4A6D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915DE4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7EA10D3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</w:tbl>
    <w:p w14:paraId="231B4222" w14:textId="1E1AB5F6" w:rsidR="00FC65FF" w:rsidRDefault="00FC65FF" w:rsidP="00AD7C16">
      <w:pPr>
        <w:ind w:firstLine="0"/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0385275E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BA3E35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15AB0B38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7F1271D3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Pr="00B72D3C">
              <w:rPr>
                <w:rFonts w:ascii="Calibri" w:hAnsi="Calibri" w:cs="Calibri"/>
              </w:rPr>
              <w:br/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5DDA0DAD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114B97B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7" w:type="dxa"/>
            <w:shd w:val="clear" w:color="auto" w:fill="auto"/>
          </w:tcPr>
          <w:p w14:paraId="38791804" w14:textId="4C0BAF6C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915DE4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1C090B19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33EA573D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915DE4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21FB84F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 w:rsidR="00D37D65">
              <w:rPr>
                <w:rFonts w:ascii="Calibri" w:hAnsi="Calibri" w:cs="Calibri"/>
              </w:rPr>
              <w:t>,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4928CB2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 w:rsidR="00D37D65">
              <w:rPr>
                <w:rFonts w:ascii="Calibri" w:hAnsi="Calibri" w:cs="Calibri"/>
              </w:rPr>
              <w:t>,</w:t>
            </w:r>
          </w:p>
        </w:tc>
      </w:tr>
    </w:tbl>
    <w:p w14:paraId="6F039A5E" w14:textId="629EF689" w:rsidR="006F5940" w:rsidRDefault="006F5940"/>
    <w:p w14:paraId="0764BFE9" w14:textId="3F2314D4" w:rsidR="008B0C24" w:rsidRDefault="008B0C24"/>
    <w:p w14:paraId="5A22BACC" w14:textId="175BE9A8" w:rsidR="008B0C24" w:rsidRDefault="008B0C24" w:rsidP="00AD7C16">
      <w:pPr>
        <w:ind w:firstLine="0"/>
      </w:pPr>
    </w:p>
    <w:sectPr w:rsidR="008B0C24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F2C5" w14:textId="77777777" w:rsidR="00E328FD" w:rsidRDefault="00E328FD" w:rsidP="00D0545E">
      <w:pPr>
        <w:spacing w:after="0"/>
      </w:pPr>
      <w:r>
        <w:separator/>
      </w:r>
    </w:p>
  </w:endnote>
  <w:endnote w:type="continuationSeparator" w:id="0">
    <w:p w14:paraId="4A356495" w14:textId="77777777" w:rsidR="00E328FD" w:rsidRDefault="00E328FD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830724"/>
      <w:docPartObj>
        <w:docPartGallery w:val="Page Numbers (Bottom of Page)"/>
        <w:docPartUnique/>
      </w:docPartObj>
    </w:sdtPr>
    <w:sdtContent>
      <w:p w14:paraId="0350CC0C" w14:textId="0E2FE40D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FC76" w14:textId="77777777" w:rsidR="00E328FD" w:rsidRDefault="00E328FD" w:rsidP="00D0545E">
      <w:pPr>
        <w:spacing w:after="0"/>
      </w:pPr>
      <w:r>
        <w:separator/>
      </w:r>
    </w:p>
  </w:footnote>
  <w:footnote w:type="continuationSeparator" w:id="0">
    <w:p w14:paraId="04201962" w14:textId="77777777" w:rsidR="00E328FD" w:rsidRDefault="00E328FD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479085">
    <w:abstractNumId w:val="2"/>
  </w:num>
  <w:num w:numId="2" w16cid:durableId="1148665576">
    <w:abstractNumId w:val="11"/>
  </w:num>
  <w:num w:numId="3" w16cid:durableId="1288658269">
    <w:abstractNumId w:val="10"/>
  </w:num>
  <w:num w:numId="4" w16cid:durableId="1636058268">
    <w:abstractNumId w:val="9"/>
  </w:num>
  <w:num w:numId="5" w16cid:durableId="752698072">
    <w:abstractNumId w:val="6"/>
  </w:num>
  <w:num w:numId="6" w16cid:durableId="688410325">
    <w:abstractNumId w:val="5"/>
  </w:num>
  <w:num w:numId="7" w16cid:durableId="1707631523">
    <w:abstractNumId w:val="0"/>
  </w:num>
  <w:num w:numId="8" w16cid:durableId="1914319039">
    <w:abstractNumId w:val="4"/>
  </w:num>
  <w:num w:numId="9" w16cid:durableId="1322732283">
    <w:abstractNumId w:val="7"/>
  </w:num>
  <w:num w:numId="10" w16cid:durableId="445200723">
    <w:abstractNumId w:val="3"/>
  </w:num>
  <w:num w:numId="11" w16cid:durableId="1423138171">
    <w:abstractNumId w:val="1"/>
  </w:num>
  <w:num w:numId="12" w16cid:durableId="1998069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9"/>
    <w:rsid w:val="0001052C"/>
    <w:rsid w:val="000B14B3"/>
    <w:rsid w:val="000D14E1"/>
    <w:rsid w:val="000F2D5D"/>
    <w:rsid w:val="001134C0"/>
    <w:rsid w:val="001F108F"/>
    <w:rsid w:val="0022094A"/>
    <w:rsid w:val="00223C98"/>
    <w:rsid w:val="002F1182"/>
    <w:rsid w:val="003270F6"/>
    <w:rsid w:val="0037421C"/>
    <w:rsid w:val="003B5765"/>
    <w:rsid w:val="003F37EE"/>
    <w:rsid w:val="00413932"/>
    <w:rsid w:val="00417C7B"/>
    <w:rsid w:val="00431661"/>
    <w:rsid w:val="005746A0"/>
    <w:rsid w:val="006468AF"/>
    <w:rsid w:val="0067301B"/>
    <w:rsid w:val="006E017C"/>
    <w:rsid w:val="006F4CC4"/>
    <w:rsid w:val="006F5940"/>
    <w:rsid w:val="007B2119"/>
    <w:rsid w:val="00831282"/>
    <w:rsid w:val="008873CC"/>
    <w:rsid w:val="008B0C24"/>
    <w:rsid w:val="008E4CBF"/>
    <w:rsid w:val="008E4FA3"/>
    <w:rsid w:val="008F7E4B"/>
    <w:rsid w:val="00915DE4"/>
    <w:rsid w:val="009306E7"/>
    <w:rsid w:val="00986AD5"/>
    <w:rsid w:val="009E0645"/>
    <w:rsid w:val="009F2548"/>
    <w:rsid w:val="00A66466"/>
    <w:rsid w:val="00AB0D29"/>
    <w:rsid w:val="00AC022E"/>
    <w:rsid w:val="00AD191C"/>
    <w:rsid w:val="00AD7C16"/>
    <w:rsid w:val="00AE1515"/>
    <w:rsid w:val="00B72D3C"/>
    <w:rsid w:val="00BA3E35"/>
    <w:rsid w:val="00BB73F4"/>
    <w:rsid w:val="00BC0FF0"/>
    <w:rsid w:val="00C92B55"/>
    <w:rsid w:val="00CC13BD"/>
    <w:rsid w:val="00D0545E"/>
    <w:rsid w:val="00D154E4"/>
    <w:rsid w:val="00D37D65"/>
    <w:rsid w:val="00D45413"/>
    <w:rsid w:val="00D53370"/>
    <w:rsid w:val="00D73E81"/>
    <w:rsid w:val="00E06221"/>
    <w:rsid w:val="00E328FD"/>
    <w:rsid w:val="00E70E58"/>
    <w:rsid w:val="00E86E4A"/>
    <w:rsid w:val="00F0794E"/>
    <w:rsid w:val="00F1077D"/>
    <w:rsid w:val="00F22817"/>
    <w:rsid w:val="00F739B0"/>
    <w:rsid w:val="00FC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52CCF45D-98C6-4E20-A92D-D6CFA89A3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 Rychter</cp:lastModifiedBy>
  <cp:revision>39</cp:revision>
  <cp:lastPrinted>2025-02-19T17:22:00Z</cp:lastPrinted>
  <dcterms:created xsi:type="dcterms:W3CDTF">2023-08-01T12:15:00Z</dcterms:created>
  <dcterms:modified xsi:type="dcterms:W3CDTF">2025-02-19T18:12:00Z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